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52CC" w14:textId="7BECFE91" w:rsidR="001D13E9" w:rsidRPr="00E951E0" w:rsidRDefault="001D13E9" w:rsidP="00D01147">
      <w:pPr>
        <w:autoSpaceDE w:val="0"/>
        <w:autoSpaceDN w:val="0"/>
        <w:ind w:left="713" w:hangingChars="200" w:hanging="713"/>
        <w:jc w:val="center"/>
        <w:textAlignment w:val="baseline"/>
        <w:rPr>
          <w:rFonts w:ascii="ＭＳ 明朝" w:eastAsia="ＭＳ 明朝" w:hAnsi="Times New Roman" w:cs="Times New Roman"/>
          <w:spacing w:val="10"/>
          <w:kern w:val="0"/>
          <w:sz w:val="36"/>
          <w:szCs w:val="36"/>
        </w:rPr>
      </w:pPr>
      <w:r w:rsidRPr="00E951E0">
        <w:rPr>
          <w:rFonts w:ascii="ＭＳ 明朝" w:eastAsia="ＭＳ ゴシック" w:hAnsi="Times New Roman" w:cs="ＭＳ ゴシック" w:hint="eastAsia"/>
          <w:spacing w:val="-10"/>
          <w:kern w:val="0"/>
          <w:sz w:val="36"/>
          <w:szCs w:val="36"/>
        </w:rPr>
        <w:t>梅雨時の大雨に伴う農作物等の管理対策</w:t>
      </w:r>
    </w:p>
    <w:p w14:paraId="291608B2" w14:textId="77777777" w:rsidR="001D13E9" w:rsidRPr="00143EC1" w:rsidRDefault="001D13E9" w:rsidP="00D01147">
      <w:pPr>
        <w:autoSpaceDE w:val="0"/>
        <w:autoSpaceDN w:val="0"/>
        <w:ind w:left="513" w:hangingChars="200" w:hanging="513"/>
        <w:textAlignment w:val="baseline"/>
        <w:rPr>
          <w:rFonts w:ascii="ＭＳ 明朝" w:eastAsia="ＭＳ 明朝" w:hAnsi="Times New Roman" w:cs="Times New Roman"/>
          <w:spacing w:val="10"/>
          <w:kern w:val="0"/>
          <w:sz w:val="22"/>
        </w:rPr>
      </w:pPr>
    </w:p>
    <w:p w14:paraId="4D584B10" w14:textId="3F5A89A1" w:rsidR="001D13E9" w:rsidRPr="00143EC1" w:rsidRDefault="001D13E9" w:rsidP="00D01147">
      <w:pPr>
        <w:autoSpaceDE w:val="0"/>
        <w:autoSpaceDN w:val="0"/>
        <w:ind w:left="449" w:hangingChars="200" w:hanging="449"/>
        <w:jc w:val="right"/>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令和</w:t>
      </w:r>
      <w:r w:rsidR="006C309F" w:rsidRPr="00143EC1">
        <w:rPr>
          <w:rFonts w:ascii="ＭＳ 明朝" w:eastAsia="ＭＳ 明朝" w:hAnsi="ＭＳ 明朝" w:cs="ＭＳ 明朝" w:hint="eastAsia"/>
          <w:spacing w:val="-6"/>
          <w:kern w:val="0"/>
          <w:sz w:val="22"/>
        </w:rPr>
        <w:t>７</w:t>
      </w:r>
      <w:r w:rsidRPr="00143EC1">
        <w:rPr>
          <w:rFonts w:ascii="ＭＳ 明朝" w:eastAsia="ＭＳ 明朝" w:hAnsi="ＭＳ 明朝" w:cs="ＭＳ 明朝" w:hint="eastAsia"/>
          <w:spacing w:val="-6"/>
          <w:kern w:val="0"/>
          <w:sz w:val="22"/>
        </w:rPr>
        <w:t>年６月</w:t>
      </w:r>
      <w:r w:rsidR="008E5C13">
        <w:rPr>
          <w:rFonts w:ascii="ＭＳ 明朝" w:eastAsia="ＭＳ 明朝" w:hAnsi="ＭＳ 明朝" w:cs="ＭＳ 明朝" w:hint="eastAsia"/>
          <w:spacing w:val="-6"/>
          <w:kern w:val="0"/>
          <w:sz w:val="22"/>
        </w:rPr>
        <w:t>12</w:t>
      </w:r>
      <w:r w:rsidRPr="00143EC1">
        <w:rPr>
          <w:rFonts w:ascii="ＭＳ 明朝" w:eastAsia="ＭＳ 明朝" w:hAnsi="ＭＳ 明朝" w:cs="ＭＳ 明朝" w:hint="eastAsia"/>
          <w:spacing w:val="-6"/>
          <w:kern w:val="0"/>
          <w:sz w:val="22"/>
        </w:rPr>
        <w:t>日</w:t>
      </w:r>
    </w:p>
    <w:p w14:paraId="4F4479B5" w14:textId="77777777" w:rsidR="001D13E9" w:rsidRDefault="001D13E9" w:rsidP="00D01147">
      <w:pPr>
        <w:autoSpaceDE w:val="0"/>
        <w:autoSpaceDN w:val="0"/>
        <w:ind w:left="449" w:hangingChars="200" w:hanging="449"/>
        <w:jc w:val="right"/>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新潟県農林水産部</w:t>
      </w:r>
    </w:p>
    <w:p w14:paraId="7333D120" w14:textId="77777777" w:rsidR="00D01147" w:rsidRPr="00143EC1" w:rsidRDefault="00D01147" w:rsidP="00D01147">
      <w:pPr>
        <w:autoSpaceDE w:val="0"/>
        <w:autoSpaceDN w:val="0"/>
        <w:ind w:left="513" w:hangingChars="200" w:hanging="513"/>
        <w:jc w:val="right"/>
        <w:textAlignment w:val="baseline"/>
        <w:rPr>
          <w:rFonts w:ascii="ＭＳ 明朝" w:eastAsia="ＭＳ 明朝" w:hAnsi="Times New Roman" w:cs="Times New Roman"/>
          <w:spacing w:val="10"/>
          <w:kern w:val="0"/>
          <w:sz w:val="22"/>
        </w:rPr>
      </w:pPr>
    </w:p>
    <w:tbl>
      <w:tblPr>
        <w:tblStyle w:val="a3"/>
        <w:tblW w:w="8931" w:type="dxa"/>
        <w:tblInd w:w="-5" w:type="dxa"/>
        <w:tblLook w:val="04A0" w:firstRow="1" w:lastRow="0" w:firstColumn="1" w:lastColumn="0" w:noHBand="0" w:noVBand="1"/>
      </w:tblPr>
      <w:tblGrid>
        <w:gridCol w:w="8931"/>
      </w:tblGrid>
      <w:tr w:rsidR="00143EC1" w:rsidRPr="00143EC1" w14:paraId="011D5FD7" w14:textId="77777777" w:rsidTr="006316D3">
        <w:trPr>
          <w:trHeight w:val="2561"/>
        </w:trPr>
        <w:tc>
          <w:tcPr>
            <w:tcW w:w="8931" w:type="dxa"/>
          </w:tcPr>
          <w:p w14:paraId="5E7C8819" w14:textId="3C05C62E" w:rsidR="008F5488" w:rsidRPr="006316D3" w:rsidRDefault="004F2699" w:rsidP="006316D3">
            <w:pPr>
              <w:autoSpaceDE w:val="0"/>
              <w:autoSpaceDN w:val="0"/>
              <w:spacing w:line="360" w:lineRule="exact"/>
              <w:ind w:left="37" w:rightChars="17" w:right="39" w:firstLineChars="100" w:firstLine="257"/>
              <w:jc w:val="left"/>
              <w:textAlignment w:val="baseline"/>
              <w:rPr>
                <w:rFonts w:ascii="ＭＳ 明朝" w:eastAsia="ＭＳ 明朝" w:hAnsi="Times New Roman" w:cs="ＭＳ 明朝"/>
                <w:kern w:val="0"/>
                <w:sz w:val="24"/>
                <w:szCs w:val="24"/>
              </w:rPr>
            </w:pPr>
            <w:r w:rsidRPr="006316D3">
              <w:rPr>
                <w:rFonts w:ascii="ＭＳ 明朝" w:eastAsia="ＭＳ 明朝" w:hAnsi="Times New Roman" w:cs="ＭＳ 明朝" w:hint="eastAsia"/>
                <w:kern w:val="0"/>
                <w:sz w:val="24"/>
                <w:szCs w:val="24"/>
              </w:rPr>
              <w:t>新潟県</w:t>
            </w:r>
            <w:r w:rsidR="00C36786" w:rsidRPr="006316D3">
              <w:rPr>
                <w:rFonts w:ascii="ＭＳ 明朝" w:eastAsia="ＭＳ 明朝" w:hAnsi="Times New Roman" w:cs="ＭＳ 明朝" w:hint="eastAsia"/>
                <w:kern w:val="0"/>
                <w:sz w:val="24"/>
                <w:szCs w:val="24"/>
              </w:rPr>
              <w:t>は</w:t>
            </w:r>
            <w:r w:rsidR="00CD5B5F" w:rsidRPr="006316D3">
              <w:rPr>
                <w:rFonts w:ascii="ＭＳ 明朝" w:eastAsia="ＭＳ 明朝" w:hAnsi="Times New Roman" w:cs="ＭＳ 明朝"/>
                <w:kern w:val="0"/>
                <w:sz w:val="24"/>
                <w:szCs w:val="24"/>
              </w:rPr>
              <w:t>６月</w:t>
            </w:r>
            <w:r w:rsidR="080A5EF6" w:rsidRPr="006316D3">
              <w:rPr>
                <w:rFonts w:ascii="ＭＳ 明朝" w:eastAsia="ＭＳ 明朝" w:hAnsi="Times New Roman" w:cs="ＭＳ 明朝"/>
                <w:kern w:val="0"/>
                <w:sz w:val="24"/>
                <w:szCs w:val="24"/>
              </w:rPr>
              <w:t>10</w:t>
            </w:r>
            <w:r w:rsidR="00CD5B5F" w:rsidRPr="006316D3">
              <w:rPr>
                <w:rFonts w:ascii="ＭＳ 明朝" w:eastAsia="ＭＳ 明朝" w:hAnsi="Times New Roman" w:cs="ＭＳ 明朝"/>
                <w:kern w:val="0"/>
                <w:sz w:val="24"/>
                <w:szCs w:val="24"/>
              </w:rPr>
              <w:t>日</w:t>
            </w:r>
            <w:r w:rsidR="00C36786" w:rsidRPr="006316D3">
              <w:rPr>
                <w:rFonts w:ascii="ＭＳ 明朝" w:eastAsia="ＭＳ 明朝" w:hAnsi="Times New Roman" w:cs="ＭＳ 明朝" w:hint="eastAsia"/>
                <w:kern w:val="0"/>
                <w:sz w:val="24"/>
                <w:szCs w:val="24"/>
              </w:rPr>
              <w:t>頃</w:t>
            </w:r>
            <w:r w:rsidR="00CD5B5F" w:rsidRPr="006316D3">
              <w:rPr>
                <w:rFonts w:ascii="ＭＳ 明朝" w:eastAsia="ＭＳ 明朝" w:hAnsi="Times New Roman" w:cs="ＭＳ 明朝"/>
                <w:kern w:val="0"/>
                <w:sz w:val="24"/>
                <w:szCs w:val="24"/>
              </w:rPr>
              <w:t>に梅雨入りしたと見られ</w:t>
            </w:r>
            <w:r w:rsidR="00C36786" w:rsidRPr="006316D3">
              <w:rPr>
                <w:rFonts w:ascii="ＭＳ 明朝" w:eastAsia="ＭＳ 明朝" w:hAnsi="Times New Roman" w:cs="ＭＳ 明朝" w:hint="eastAsia"/>
                <w:kern w:val="0"/>
                <w:sz w:val="24"/>
                <w:szCs w:val="24"/>
              </w:rPr>
              <w:t>ます</w:t>
            </w:r>
            <w:r w:rsidR="00CD5B5F" w:rsidRPr="006316D3">
              <w:rPr>
                <w:rFonts w:ascii="ＭＳ 明朝" w:eastAsia="ＭＳ 明朝" w:hAnsi="Times New Roman" w:cs="ＭＳ 明朝"/>
                <w:kern w:val="0"/>
                <w:sz w:val="24"/>
                <w:szCs w:val="24"/>
              </w:rPr>
              <w:t>。</w:t>
            </w:r>
            <w:r w:rsidR="00587E3E" w:rsidRPr="006316D3">
              <w:rPr>
                <w:rFonts w:ascii="ＭＳ 明朝" w:eastAsia="ＭＳ 明朝" w:hAnsi="Times New Roman" w:cs="ＭＳ 明朝"/>
                <w:kern w:val="0"/>
                <w:sz w:val="24"/>
                <w:szCs w:val="24"/>
              </w:rPr>
              <w:t>例年</w:t>
            </w:r>
            <w:r w:rsidR="008F5488" w:rsidRPr="006316D3">
              <w:rPr>
                <w:rFonts w:ascii="ＭＳ 明朝" w:eastAsia="ＭＳ 明朝" w:hAnsi="Times New Roman" w:cs="ＭＳ 明朝" w:hint="eastAsia"/>
                <w:kern w:val="0"/>
                <w:sz w:val="24"/>
                <w:szCs w:val="24"/>
              </w:rPr>
              <w:t>、</w:t>
            </w:r>
            <w:r w:rsidR="007C3F4E">
              <w:rPr>
                <w:rFonts w:ascii="ＭＳ 明朝" w:eastAsia="ＭＳ 明朝" w:hAnsi="Times New Roman" w:cs="ＭＳ 明朝" w:hint="eastAsia"/>
                <w:kern w:val="0"/>
                <w:sz w:val="24"/>
                <w:szCs w:val="24"/>
              </w:rPr>
              <w:t>梅雨</w:t>
            </w:r>
            <w:r w:rsidR="00587E3E" w:rsidRPr="006316D3">
              <w:rPr>
                <w:rFonts w:ascii="ＭＳ 明朝" w:eastAsia="ＭＳ 明朝" w:hAnsi="Times New Roman" w:cs="ＭＳ 明朝"/>
                <w:kern w:val="0"/>
                <w:sz w:val="24"/>
                <w:szCs w:val="24"/>
              </w:rPr>
              <w:t>時期は</w:t>
            </w:r>
            <w:r w:rsidR="00CD5B5F" w:rsidRPr="006316D3">
              <w:rPr>
                <w:rFonts w:ascii="ＭＳ 明朝" w:eastAsia="ＭＳ 明朝" w:hAnsi="Times New Roman" w:cs="ＭＳ 明朝"/>
                <w:kern w:val="0"/>
                <w:sz w:val="24"/>
                <w:szCs w:val="24"/>
              </w:rPr>
              <w:t>大雨</w:t>
            </w:r>
            <w:r w:rsidR="00587E3E" w:rsidRPr="006316D3">
              <w:rPr>
                <w:rFonts w:ascii="ＭＳ 明朝" w:eastAsia="ＭＳ 明朝" w:hAnsi="Times New Roman" w:cs="ＭＳ 明朝"/>
                <w:kern w:val="0"/>
                <w:sz w:val="24"/>
                <w:szCs w:val="24"/>
              </w:rPr>
              <w:t>が発生しやすく、</w:t>
            </w:r>
            <w:r w:rsidR="00CD5B5F" w:rsidRPr="006316D3">
              <w:rPr>
                <w:rFonts w:ascii="ＭＳ 明朝" w:eastAsia="ＭＳ 明朝" w:hAnsi="Times New Roman" w:cs="ＭＳ 明朝"/>
                <w:kern w:val="0"/>
                <w:sz w:val="24"/>
                <w:szCs w:val="24"/>
              </w:rPr>
              <w:t>農作物等への</w:t>
            </w:r>
            <w:r w:rsidR="00962F0D" w:rsidRPr="006316D3">
              <w:rPr>
                <w:rFonts w:ascii="ＭＳ 明朝" w:eastAsia="ＭＳ 明朝" w:hAnsi="Times New Roman" w:cs="ＭＳ 明朝"/>
                <w:kern w:val="0"/>
                <w:sz w:val="24"/>
                <w:szCs w:val="24"/>
              </w:rPr>
              <w:t>被害が</w:t>
            </w:r>
            <w:r w:rsidR="00CD5B5F" w:rsidRPr="006316D3">
              <w:rPr>
                <w:rFonts w:ascii="ＭＳ 明朝" w:eastAsia="ＭＳ 明朝" w:hAnsi="Times New Roman" w:cs="ＭＳ 明朝"/>
                <w:kern w:val="0"/>
                <w:sz w:val="24"/>
                <w:szCs w:val="24"/>
              </w:rPr>
              <w:t>懸念され</w:t>
            </w:r>
            <w:r w:rsidR="00962F0D" w:rsidRPr="006316D3">
              <w:rPr>
                <w:rFonts w:ascii="ＭＳ 明朝" w:eastAsia="ＭＳ 明朝" w:hAnsi="Times New Roman" w:cs="ＭＳ 明朝"/>
                <w:kern w:val="0"/>
                <w:sz w:val="24"/>
                <w:szCs w:val="24"/>
              </w:rPr>
              <w:t>ます。</w:t>
            </w:r>
            <w:r w:rsidR="00E951E0" w:rsidRPr="006316D3">
              <w:rPr>
                <w:rFonts w:ascii="ＭＳ 明朝" w:eastAsia="ＭＳ 明朝" w:hAnsi="Times New Roman" w:cs="ＭＳ 明朝" w:hint="eastAsia"/>
                <w:kern w:val="0"/>
                <w:sz w:val="24"/>
                <w:szCs w:val="24"/>
              </w:rPr>
              <w:t>次の</w:t>
            </w:r>
            <w:r w:rsidR="00962F0D" w:rsidRPr="006316D3">
              <w:rPr>
                <w:rFonts w:ascii="ＭＳ 明朝" w:eastAsia="ＭＳ 明朝" w:hAnsi="Times New Roman" w:cs="ＭＳ 明朝"/>
                <w:kern w:val="0"/>
                <w:sz w:val="24"/>
                <w:szCs w:val="24"/>
              </w:rPr>
              <w:t>事前対策を参考に、平時に</w:t>
            </w:r>
            <w:r w:rsidR="00587E3E" w:rsidRPr="006316D3">
              <w:rPr>
                <w:rFonts w:ascii="ＭＳ 明朝" w:eastAsia="ＭＳ 明朝" w:hAnsi="Times New Roman" w:cs="ＭＳ 明朝"/>
                <w:kern w:val="0"/>
                <w:sz w:val="24"/>
                <w:szCs w:val="24"/>
              </w:rPr>
              <w:t>対策を</w:t>
            </w:r>
            <w:r w:rsidR="13214D39" w:rsidRPr="006316D3">
              <w:rPr>
                <w:rFonts w:ascii="ＭＳ 明朝" w:eastAsia="ＭＳ 明朝" w:hAnsi="Times New Roman" w:cs="ＭＳ 明朝"/>
                <w:kern w:val="0"/>
                <w:sz w:val="24"/>
                <w:szCs w:val="24"/>
              </w:rPr>
              <w:t>しておきましょう。</w:t>
            </w:r>
          </w:p>
          <w:p w14:paraId="0C450127" w14:textId="11F426AD" w:rsidR="00387081" w:rsidRPr="006316D3" w:rsidRDefault="00E951E0" w:rsidP="006316D3">
            <w:pPr>
              <w:autoSpaceDE w:val="0"/>
              <w:autoSpaceDN w:val="0"/>
              <w:spacing w:line="360" w:lineRule="exact"/>
              <w:ind w:left="40" w:rightChars="17" w:right="39" w:firstLineChars="100" w:firstLine="257"/>
              <w:jc w:val="left"/>
              <w:textAlignment w:val="baseline"/>
              <w:rPr>
                <w:rFonts w:ascii="ＭＳ 明朝" w:eastAsia="ＭＳ 明朝" w:hAnsi="Times New Roman" w:cs="ＭＳ 明朝"/>
                <w:kern w:val="0"/>
                <w:sz w:val="24"/>
                <w:szCs w:val="24"/>
              </w:rPr>
            </w:pPr>
            <w:r w:rsidRPr="006316D3">
              <w:rPr>
                <w:rFonts w:ascii="ＭＳ 明朝" w:eastAsia="ＭＳ 明朝" w:hAnsi="ＭＳ 明朝" w:cs="ＭＳ 明朝" w:hint="eastAsia"/>
                <w:kern w:val="0"/>
                <w:sz w:val="24"/>
                <w:szCs w:val="24"/>
              </w:rPr>
              <w:t>大雨や荒天時は、水路やほ場の見回りなどはせずに、安全確保を優先してください。</w:t>
            </w:r>
            <w:r w:rsidR="00EC4FE8" w:rsidRPr="006316D3">
              <w:rPr>
                <w:rFonts w:ascii="ＭＳ 明朝" w:eastAsia="ＭＳ 明朝" w:hAnsi="Times New Roman" w:cs="ＭＳ 明朝" w:hint="eastAsia"/>
                <w:kern w:val="0"/>
                <w:sz w:val="24"/>
                <w:szCs w:val="24"/>
              </w:rPr>
              <w:t>大雨後は安全を確認した上で事後対策を行いましょう。</w:t>
            </w:r>
          </w:p>
          <w:p w14:paraId="436E7F7B" w14:textId="0D338369" w:rsidR="00CD5B5F" w:rsidRPr="006316D3" w:rsidRDefault="00CD5B5F" w:rsidP="006316D3">
            <w:pPr>
              <w:autoSpaceDE w:val="0"/>
              <w:autoSpaceDN w:val="0"/>
              <w:spacing w:line="360" w:lineRule="exact"/>
              <w:ind w:left="40" w:rightChars="17" w:right="39" w:firstLineChars="100" w:firstLine="257"/>
              <w:jc w:val="left"/>
              <w:textAlignment w:val="baseline"/>
              <w:rPr>
                <w:rFonts w:ascii="ＭＳ 明朝" w:eastAsia="ＭＳ 明朝" w:hAnsi="ＭＳ 明朝" w:cs="ＭＳ 明朝"/>
                <w:kern w:val="0"/>
                <w:sz w:val="24"/>
                <w:szCs w:val="24"/>
              </w:rPr>
            </w:pPr>
            <w:r w:rsidRPr="006316D3">
              <w:rPr>
                <w:rFonts w:ascii="ＭＳ 明朝" w:eastAsia="ＭＳ 明朝" w:hAnsi="ＭＳ 明朝" w:cs="ＭＳ 明朝" w:hint="eastAsia"/>
                <w:kern w:val="0"/>
                <w:sz w:val="24"/>
                <w:szCs w:val="24"/>
              </w:rPr>
              <w:t>また、湿度が高いと熱中症を発症しやすくなります。作業中は、小まめ</w:t>
            </w:r>
            <w:r w:rsidR="00EC4FE8" w:rsidRPr="006316D3">
              <w:rPr>
                <w:rFonts w:ascii="ＭＳ 明朝" w:eastAsia="ＭＳ 明朝" w:hAnsi="ＭＳ 明朝" w:cs="ＭＳ 明朝" w:hint="eastAsia"/>
                <w:kern w:val="0"/>
                <w:sz w:val="24"/>
                <w:szCs w:val="24"/>
              </w:rPr>
              <w:t>に</w:t>
            </w:r>
            <w:r w:rsidRPr="006316D3">
              <w:rPr>
                <w:rFonts w:ascii="ＭＳ 明朝" w:eastAsia="ＭＳ 明朝" w:hAnsi="ＭＳ 明朝" w:cs="ＭＳ 明朝" w:hint="eastAsia"/>
                <w:kern w:val="0"/>
                <w:sz w:val="24"/>
                <w:szCs w:val="24"/>
              </w:rPr>
              <w:t>休憩をとり、定期的に水分</w:t>
            </w:r>
            <w:r w:rsidR="00317ABE" w:rsidRPr="006316D3">
              <w:rPr>
                <w:rFonts w:ascii="ＭＳ 明朝" w:eastAsia="ＭＳ 明朝" w:hAnsi="ＭＳ 明朝" w:cs="ＭＳ 明朝" w:hint="eastAsia"/>
                <w:kern w:val="0"/>
                <w:sz w:val="24"/>
                <w:szCs w:val="24"/>
              </w:rPr>
              <w:t>や塩分</w:t>
            </w:r>
            <w:r w:rsidR="001C27FF" w:rsidRPr="006316D3">
              <w:rPr>
                <w:rFonts w:ascii="ＭＳ 明朝" w:eastAsia="ＭＳ 明朝" w:hAnsi="ＭＳ 明朝" w:cs="ＭＳ 明朝" w:hint="eastAsia"/>
                <w:kern w:val="0"/>
                <w:sz w:val="24"/>
                <w:szCs w:val="24"/>
              </w:rPr>
              <w:t>を</w:t>
            </w:r>
            <w:r w:rsidRPr="006316D3">
              <w:rPr>
                <w:rFonts w:ascii="ＭＳ 明朝" w:eastAsia="ＭＳ 明朝" w:hAnsi="ＭＳ 明朝" w:cs="ＭＳ 明朝" w:hint="eastAsia"/>
                <w:kern w:val="0"/>
                <w:sz w:val="24"/>
                <w:szCs w:val="24"/>
              </w:rPr>
              <w:t>補給しましょう。</w:t>
            </w:r>
          </w:p>
        </w:tc>
      </w:tr>
    </w:tbl>
    <w:p w14:paraId="5EF25986" w14:textId="77777777" w:rsidR="001D13E9" w:rsidRPr="00143EC1" w:rsidRDefault="001D13E9" w:rsidP="00D01147">
      <w:pPr>
        <w:autoSpaceDE w:val="0"/>
        <w:autoSpaceDN w:val="0"/>
        <w:ind w:left="473" w:hangingChars="200" w:hanging="473"/>
        <w:textAlignment w:val="baseline"/>
        <w:rPr>
          <w:rFonts w:ascii="ＭＳ 明朝" w:eastAsia="ＭＳ 明朝" w:hAnsi="ＭＳ 明朝" w:cs="ＭＳ 明朝"/>
          <w:kern w:val="0"/>
          <w:sz w:val="22"/>
        </w:rPr>
      </w:pPr>
    </w:p>
    <w:p w14:paraId="12616025" w14:textId="77777777" w:rsidR="001D13E9" w:rsidRPr="00143EC1" w:rsidRDefault="001D13E9"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43EC1">
        <w:rPr>
          <w:rFonts w:ascii="ＭＳ 明朝" w:eastAsia="ＭＳ ゴシック" w:hAnsi="Times New Roman" w:cs="ＭＳ ゴシック" w:hint="eastAsia"/>
          <w:spacing w:val="-6"/>
          <w:kern w:val="0"/>
          <w:sz w:val="24"/>
          <w:szCs w:val="24"/>
        </w:rPr>
        <w:t>１　水稲</w:t>
      </w:r>
    </w:p>
    <w:p w14:paraId="3CB2310D" w14:textId="77777777" w:rsidR="001D13E9" w:rsidRPr="00143EC1" w:rsidRDefault="001D13E9" w:rsidP="00387081">
      <w:pPr>
        <w:autoSpaceDE w:val="0"/>
        <w:autoSpaceDN w:val="0"/>
        <w:spacing w:line="276" w:lineRule="auto"/>
        <w:ind w:leftChars="62" w:left="447" w:hangingChars="136" w:hanging="306"/>
        <w:textAlignment w:val="baseline"/>
        <w:rPr>
          <w:rFonts w:ascii="ＭＳ ゴシック" w:eastAsia="ＭＳ ゴシック" w:hAnsi="ＭＳ ゴシック" w:cs="Times New Roman"/>
          <w:spacing w:val="10"/>
          <w:kern w:val="0"/>
          <w:sz w:val="22"/>
        </w:rPr>
      </w:pPr>
      <w:bookmarkStart w:id="0" w:name="_Hlk138926028"/>
      <w:r w:rsidRPr="00143EC1">
        <w:rPr>
          <w:rFonts w:ascii="ＭＳ ゴシック" w:eastAsia="ＭＳ ゴシック" w:hAnsi="ＭＳ ゴシック" w:cs="ＭＳ 明朝" w:hint="eastAsia"/>
          <w:spacing w:val="-6"/>
          <w:kern w:val="0"/>
          <w:sz w:val="22"/>
        </w:rPr>
        <w:t>事前対策</w:t>
      </w:r>
    </w:p>
    <w:bookmarkEnd w:id="0"/>
    <w:p w14:paraId="1B108FC0" w14:textId="7B09C6CF" w:rsidR="001D13E9" w:rsidRPr="00143EC1" w:rsidRDefault="009C12A3" w:rsidP="3BA6D680">
      <w:pPr>
        <w:autoSpaceDE w:val="0"/>
        <w:autoSpaceDN w:val="0"/>
        <w:spacing w:line="276" w:lineRule="auto"/>
        <w:ind w:left="449" w:hangingChars="200" w:hanging="449"/>
        <w:textAlignment w:val="baseline"/>
        <w:rPr>
          <w:rFonts w:ascii="ＭＳ 明朝" w:eastAsia="ＭＳ 明朝" w:hAnsi="ＭＳ 明朝" w:cs="ＭＳ 明朝"/>
          <w:spacing w:val="-6"/>
          <w:kern w:val="0"/>
          <w:sz w:val="22"/>
        </w:rPr>
      </w:pPr>
      <w:r w:rsidRPr="3BA6D680">
        <w:rPr>
          <w:rFonts w:ascii="ＭＳ 明朝" w:eastAsia="ＭＳ 明朝" w:hAnsi="ＭＳ 明朝" w:cs="ＭＳ 明朝"/>
          <w:spacing w:val="-6"/>
          <w:kern w:val="0"/>
          <w:sz w:val="22"/>
        </w:rPr>
        <w:t>（１）</w:t>
      </w:r>
      <w:r w:rsidR="00387081" w:rsidRPr="3BA6D680">
        <w:rPr>
          <w:rFonts w:ascii="ＭＳ 明朝" w:eastAsia="ＭＳ 明朝" w:hAnsi="ＭＳ 明朝" w:cs="ＭＳ 明朝"/>
          <w:spacing w:val="-6"/>
          <w:kern w:val="0"/>
          <w:sz w:val="22"/>
        </w:rPr>
        <w:t xml:space="preserve"> </w:t>
      </w:r>
      <w:r w:rsidR="001D13E9" w:rsidRPr="3BA6D680">
        <w:rPr>
          <w:rFonts w:ascii="ＭＳ 明朝" w:eastAsia="ＭＳ 明朝" w:hAnsi="ＭＳ 明朝" w:cs="ＭＳ 明朝"/>
          <w:spacing w:val="-6"/>
          <w:kern w:val="0"/>
          <w:sz w:val="22"/>
        </w:rPr>
        <w:t>用排水路を点検し、</w:t>
      </w:r>
      <w:r w:rsidR="69F35461" w:rsidRPr="3BA6D680">
        <w:rPr>
          <w:rFonts w:ascii="ＭＳ 明朝" w:eastAsia="ＭＳ 明朝" w:hAnsi="ＭＳ 明朝" w:cs="ＭＳ 明朝"/>
          <w:spacing w:val="-6"/>
          <w:kern w:val="0"/>
          <w:sz w:val="22"/>
        </w:rPr>
        <w:t>刈草等</w:t>
      </w:r>
      <w:r w:rsidR="00143EC1" w:rsidRPr="3BA6D680">
        <w:rPr>
          <w:rFonts w:ascii="ＭＳ 明朝" w:eastAsia="ＭＳ 明朝" w:hAnsi="ＭＳ 明朝" w:cs="ＭＳ 明朝"/>
          <w:spacing w:val="-6"/>
          <w:kern w:val="0"/>
          <w:sz w:val="22"/>
        </w:rPr>
        <w:t>を取り除く</w:t>
      </w:r>
      <w:r w:rsidR="74B4C293" w:rsidRPr="3BA6D680">
        <w:rPr>
          <w:rFonts w:ascii="ＭＳ 明朝" w:eastAsia="ＭＳ 明朝" w:hAnsi="ＭＳ 明朝" w:cs="ＭＳ 明朝"/>
          <w:spacing w:val="-6"/>
          <w:kern w:val="0"/>
          <w:sz w:val="22"/>
        </w:rPr>
        <w:t>など</w:t>
      </w:r>
      <w:r w:rsidR="009853D1" w:rsidRPr="3BA6D680">
        <w:rPr>
          <w:rFonts w:ascii="ＭＳ 明朝" w:eastAsia="ＭＳ 明朝" w:hAnsi="ＭＳ 明朝" w:cs="ＭＳ 明朝"/>
          <w:spacing w:val="-6"/>
          <w:kern w:val="0"/>
          <w:sz w:val="22"/>
        </w:rPr>
        <w:t>整備を万全にする</w:t>
      </w:r>
      <w:r w:rsidR="001D13E9" w:rsidRPr="3BA6D680">
        <w:rPr>
          <w:rFonts w:ascii="ＭＳ 明朝" w:eastAsia="ＭＳ 明朝" w:hAnsi="ＭＳ 明朝" w:cs="ＭＳ 明朝"/>
          <w:spacing w:val="-6"/>
          <w:kern w:val="0"/>
          <w:sz w:val="22"/>
        </w:rPr>
        <w:t>。</w:t>
      </w:r>
    </w:p>
    <w:p w14:paraId="65676BED" w14:textId="63186448" w:rsidR="009C12A3" w:rsidRPr="00143EC1" w:rsidRDefault="009C12A3" w:rsidP="00387081">
      <w:pPr>
        <w:autoSpaceDE w:val="0"/>
        <w:autoSpaceDN w:val="0"/>
        <w:spacing w:line="276" w:lineRule="auto"/>
        <w:ind w:left="566" w:hangingChars="252" w:hanging="566"/>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（２）</w:t>
      </w:r>
      <w:r w:rsidR="00387081">
        <w:rPr>
          <w:rFonts w:ascii="ＭＳ 明朝" w:eastAsia="ＭＳ 明朝" w:hAnsi="ＭＳ 明朝" w:cs="ＭＳ 明朝" w:hint="eastAsia"/>
          <w:spacing w:val="-6"/>
          <w:kern w:val="0"/>
          <w:sz w:val="22"/>
        </w:rPr>
        <w:t xml:space="preserve"> </w:t>
      </w:r>
      <w:r w:rsidR="00EA181D" w:rsidRPr="00143EC1">
        <w:rPr>
          <w:rFonts w:ascii="ＭＳ 明朝" w:eastAsia="ＭＳ 明朝" w:hAnsi="ＭＳ 明朝" w:cs="ＭＳ 明朝" w:hint="eastAsia"/>
          <w:spacing w:val="-6"/>
          <w:kern w:val="0"/>
          <w:sz w:val="22"/>
        </w:rPr>
        <w:t>下流域</w:t>
      </w:r>
      <w:r w:rsidRPr="00143EC1">
        <w:rPr>
          <w:rFonts w:ascii="ＭＳ 明朝" w:eastAsia="ＭＳ 明朝" w:hAnsi="ＭＳ 明朝" w:cs="ＭＳ 明朝" w:hint="eastAsia"/>
          <w:spacing w:val="-6"/>
          <w:kern w:val="0"/>
          <w:sz w:val="22"/>
        </w:rPr>
        <w:t>への影響を考慮し、</w:t>
      </w:r>
      <w:r w:rsidR="00EA181D" w:rsidRPr="00143EC1">
        <w:rPr>
          <w:rFonts w:ascii="ＭＳ 明朝" w:eastAsia="ＭＳ 明朝" w:hAnsi="ＭＳ 明朝" w:cs="ＭＳ 明朝" w:hint="eastAsia"/>
          <w:spacing w:val="-6"/>
          <w:kern w:val="0"/>
          <w:sz w:val="22"/>
        </w:rPr>
        <w:t>大雨</w:t>
      </w:r>
      <w:r w:rsidR="00C85B80" w:rsidRPr="00143EC1">
        <w:rPr>
          <w:rFonts w:ascii="ＭＳ 明朝" w:eastAsia="ＭＳ 明朝" w:hAnsi="ＭＳ 明朝" w:cs="ＭＳ 明朝" w:hint="eastAsia"/>
          <w:spacing w:val="-6"/>
          <w:kern w:val="0"/>
          <w:sz w:val="22"/>
        </w:rPr>
        <w:t>が予報されたら、</w:t>
      </w:r>
      <w:r w:rsidR="001257CD" w:rsidRPr="00143EC1">
        <w:rPr>
          <w:rFonts w:ascii="ＭＳ 明朝" w:eastAsia="ＭＳ 明朝" w:hAnsi="ＭＳ 明朝" w:cs="ＭＳ 明朝" w:hint="eastAsia"/>
          <w:spacing w:val="-6"/>
          <w:kern w:val="0"/>
          <w:sz w:val="22"/>
        </w:rPr>
        <w:t>一定水位を保った上で排水</w:t>
      </w:r>
      <w:r w:rsidR="0025223F" w:rsidRPr="00143EC1">
        <w:rPr>
          <w:rFonts w:ascii="ＭＳ 明朝" w:eastAsia="ＭＳ 明朝" w:hAnsi="ＭＳ 明朝" w:cs="ＭＳ 明朝" w:hint="eastAsia"/>
          <w:spacing w:val="-6"/>
          <w:kern w:val="0"/>
          <w:sz w:val="22"/>
        </w:rPr>
        <w:t>されるよう</w:t>
      </w:r>
      <w:r w:rsidR="00EC4FE8" w:rsidRPr="00143EC1">
        <w:rPr>
          <w:rFonts w:ascii="ＭＳ 明朝" w:eastAsia="ＭＳ 明朝" w:hAnsi="ＭＳ 明朝" w:cs="ＭＳ 明朝" w:hint="eastAsia"/>
          <w:spacing w:val="-6"/>
          <w:kern w:val="0"/>
          <w:sz w:val="22"/>
        </w:rPr>
        <w:t>水尻</w:t>
      </w:r>
      <w:r w:rsidR="00EC4FE8">
        <w:rPr>
          <w:rFonts w:ascii="ＭＳ 明朝" w:eastAsia="ＭＳ 明朝" w:hAnsi="ＭＳ 明朝" w:cs="ＭＳ 明朝" w:hint="eastAsia"/>
          <w:spacing w:val="-6"/>
          <w:kern w:val="0"/>
          <w:sz w:val="22"/>
        </w:rPr>
        <w:t>を</w:t>
      </w:r>
      <w:r w:rsidR="00907611" w:rsidRPr="00143EC1">
        <w:rPr>
          <w:rFonts w:ascii="ＭＳ 明朝" w:eastAsia="ＭＳ 明朝" w:hAnsi="ＭＳ 明朝" w:cs="ＭＳ 明朝" w:hint="eastAsia"/>
          <w:spacing w:val="-6"/>
          <w:kern w:val="0"/>
          <w:sz w:val="22"/>
        </w:rPr>
        <w:t>調節する</w:t>
      </w:r>
      <w:r w:rsidR="001257CD" w:rsidRPr="00143EC1">
        <w:rPr>
          <w:rFonts w:ascii="ＭＳ 明朝" w:eastAsia="ＭＳ 明朝" w:hAnsi="ＭＳ 明朝" w:cs="ＭＳ 明朝" w:hint="eastAsia"/>
          <w:spacing w:val="-6"/>
          <w:kern w:val="0"/>
          <w:sz w:val="22"/>
        </w:rPr>
        <w:t>。</w:t>
      </w:r>
    </w:p>
    <w:p w14:paraId="4BA43F42" w14:textId="77777777" w:rsidR="001D13E9" w:rsidRPr="00143EC1" w:rsidRDefault="001D13E9" w:rsidP="00387081">
      <w:pPr>
        <w:autoSpaceDE w:val="0"/>
        <w:autoSpaceDN w:val="0"/>
        <w:spacing w:line="276" w:lineRule="auto"/>
        <w:ind w:leftChars="62" w:left="447" w:hangingChars="136" w:hanging="306"/>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hint="eastAsia"/>
          <w:spacing w:val="-6"/>
          <w:kern w:val="0"/>
          <w:sz w:val="22"/>
        </w:rPr>
        <w:t>事後対策</w:t>
      </w:r>
    </w:p>
    <w:p w14:paraId="771BB0D9" w14:textId="40B85DC4" w:rsidR="001D13E9" w:rsidRPr="00143EC1" w:rsidRDefault="00A25AA0" w:rsidP="00387081">
      <w:pPr>
        <w:autoSpaceDE w:val="0"/>
        <w:autoSpaceDN w:val="0"/>
        <w:spacing w:line="276" w:lineRule="auto"/>
        <w:ind w:left="566" w:hangingChars="252" w:hanging="566"/>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w:t>
      </w:r>
      <w:r w:rsidR="009C12A3" w:rsidRPr="00143EC1">
        <w:rPr>
          <w:rFonts w:ascii="ＭＳ 明朝" w:eastAsia="ＭＳ 明朝" w:hAnsi="ＭＳ 明朝" w:cs="ＭＳ 明朝" w:hint="eastAsia"/>
          <w:spacing w:val="-6"/>
          <w:kern w:val="0"/>
          <w:sz w:val="22"/>
        </w:rPr>
        <w:t>１</w:t>
      </w:r>
      <w:r w:rsidR="00C31C51">
        <w:rPr>
          <w:rFonts w:ascii="ＭＳ 明朝" w:eastAsia="ＭＳ 明朝" w:hAnsi="ＭＳ 明朝" w:cs="ＭＳ 明朝"/>
          <w:spacing w:val="-6"/>
          <w:kern w:val="0"/>
          <w:sz w:val="22"/>
        </w:rPr>
        <w:t>）</w:t>
      </w:r>
      <w:r w:rsidR="00C31C51">
        <w:rPr>
          <w:rFonts w:ascii="ＭＳ 明朝" w:eastAsia="ＭＳ 明朝" w:hAnsi="ＭＳ 明朝" w:cs="ＭＳ 明朝" w:hint="eastAsia"/>
          <w:spacing w:val="-6"/>
          <w:kern w:val="0"/>
          <w:sz w:val="22"/>
        </w:rPr>
        <w:t xml:space="preserve"> </w:t>
      </w:r>
      <w:r w:rsidR="001D13E9" w:rsidRPr="00143EC1">
        <w:rPr>
          <w:rFonts w:ascii="ＭＳ 明朝" w:eastAsia="ＭＳ 明朝" w:hAnsi="ＭＳ 明朝" w:cs="ＭＳ 明朝" w:hint="eastAsia"/>
          <w:spacing w:val="-6"/>
          <w:kern w:val="0"/>
          <w:sz w:val="22"/>
        </w:rPr>
        <w:t>冠水した場合は、</w:t>
      </w:r>
      <w:r w:rsidR="006316D3">
        <w:rPr>
          <w:rFonts w:ascii="ＭＳ 明朝" w:eastAsia="ＭＳ 明朝" w:hAnsi="ＭＳ 明朝" w:cs="ＭＳ 明朝" w:hint="eastAsia"/>
          <w:spacing w:val="-6"/>
          <w:kern w:val="0"/>
          <w:sz w:val="22"/>
        </w:rPr>
        <w:t>可能な限り</w:t>
      </w:r>
      <w:r w:rsidR="00741DE8">
        <w:rPr>
          <w:rFonts w:ascii="ＭＳ 明朝" w:eastAsia="ＭＳ 明朝" w:hAnsi="ＭＳ 明朝" w:cs="ＭＳ 明朝" w:hint="eastAsia"/>
          <w:spacing w:val="-6"/>
          <w:kern w:val="0"/>
          <w:sz w:val="22"/>
        </w:rPr>
        <w:t>速やかに</w:t>
      </w:r>
      <w:r w:rsidR="001D13E9" w:rsidRPr="00143EC1">
        <w:rPr>
          <w:rFonts w:ascii="ＭＳ 明朝" w:eastAsia="ＭＳ 明朝" w:hAnsi="ＭＳ 明朝" w:cs="ＭＳ 明朝" w:hint="eastAsia"/>
          <w:spacing w:val="-6"/>
          <w:kern w:val="0"/>
          <w:sz w:val="22"/>
        </w:rPr>
        <w:t>排水を図り、葉先だけでも水面上に出せるよう努める。</w:t>
      </w:r>
    </w:p>
    <w:p w14:paraId="3A1AEAA4" w14:textId="58A053FD" w:rsidR="006316D3" w:rsidRPr="00C31C51" w:rsidRDefault="031BA629" w:rsidP="00F142DD">
      <w:pPr>
        <w:autoSpaceDE w:val="0"/>
        <w:autoSpaceDN w:val="0"/>
        <w:spacing w:line="276" w:lineRule="auto"/>
        <w:ind w:left="566" w:hangingChars="252" w:hanging="566"/>
        <w:textAlignment w:val="baseline"/>
        <w:rPr>
          <w:rFonts w:ascii="ＭＳ 明朝" w:eastAsia="ＭＳ 明朝" w:hAnsi="ＭＳ 明朝" w:cs="ＭＳ 明朝"/>
          <w:spacing w:val="-6"/>
          <w:kern w:val="0"/>
          <w:sz w:val="22"/>
        </w:rPr>
      </w:pPr>
      <w:r w:rsidRPr="3BA6D680">
        <w:rPr>
          <w:rFonts w:ascii="ＭＳ 明朝" w:eastAsia="ＭＳ 明朝" w:hAnsi="ＭＳ 明朝" w:cs="ＭＳ 明朝"/>
          <w:spacing w:val="-6"/>
          <w:kern w:val="0"/>
          <w:sz w:val="22"/>
        </w:rPr>
        <w:t>（</w:t>
      </w:r>
      <w:r w:rsidR="009C12A3" w:rsidRPr="3BA6D680">
        <w:rPr>
          <w:rFonts w:ascii="ＭＳ 明朝" w:eastAsia="ＭＳ 明朝" w:hAnsi="ＭＳ 明朝" w:cs="ＭＳ 明朝"/>
          <w:spacing w:val="-6"/>
          <w:kern w:val="0"/>
          <w:sz w:val="22"/>
        </w:rPr>
        <w:t>２</w:t>
      </w:r>
      <w:r w:rsidR="001D13E9" w:rsidRPr="3BA6D680">
        <w:rPr>
          <w:rFonts w:ascii="ＭＳ 明朝" w:eastAsia="ＭＳ 明朝" w:hAnsi="ＭＳ 明朝" w:cs="ＭＳ 明朝"/>
          <w:spacing w:val="-6"/>
          <w:kern w:val="0"/>
          <w:sz w:val="22"/>
        </w:rPr>
        <w:t>）</w:t>
      </w:r>
      <w:r w:rsidR="00C31C51" w:rsidRPr="3BA6D680">
        <w:rPr>
          <w:rFonts w:ascii="ＭＳ 明朝" w:eastAsia="ＭＳ 明朝" w:hAnsi="ＭＳ 明朝" w:cs="ＭＳ 明朝"/>
          <w:spacing w:val="-6"/>
          <w:kern w:val="0"/>
          <w:sz w:val="22"/>
        </w:rPr>
        <w:t xml:space="preserve"> </w:t>
      </w:r>
      <w:r w:rsidR="001D13E9" w:rsidRPr="3BA6D680">
        <w:rPr>
          <w:rFonts w:ascii="ＭＳ 明朝" w:eastAsia="ＭＳ 明朝" w:hAnsi="ＭＳ 明朝" w:cs="ＭＳ 明朝"/>
          <w:spacing w:val="-6"/>
          <w:kern w:val="0"/>
          <w:sz w:val="22"/>
        </w:rPr>
        <w:t>浸・冠水した場合は、</w:t>
      </w:r>
      <w:r w:rsidR="27F0CA96" w:rsidRPr="3BA6D680">
        <w:rPr>
          <w:rFonts w:ascii="ＭＳ 明朝" w:eastAsia="ＭＳ 明朝" w:hAnsi="ＭＳ 明朝" w:cs="ＭＳ 明朝"/>
          <w:spacing w:val="-6"/>
          <w:kern w:val="0"/>
          <w:sz w:val="22"/>
        </w:rPr>
        <w:t>稲体の</w:t>
      </w:r>
      <w:r w:rsidR="005F04F5" w:rsidRPr="3BA6D680">
        <w:rPr>
          <w:rFonts w:ascii="ＭＳ 明朝" w:eastAsia="ＭＳ 明朝" w:hAnsi="ＭＳ 明朝" w:cs="ＭＳ 明朝"/>
          <w:spacing w:val="-6"/>
          <w:kern w:val="0"/>
          <w:sz w:val="22"/>
        </w:rPr>
        <w:t>弱体化に留意し</w:t>
      </w:r>
      <w:r w:rsidR="006316D3" w:rsidRPr="3BA6D680">
        <w:rPr>
          <w:rFonts w:ascii="ＭＳ 明朝" w:eastAsia="ＭＳ 明朝" w:hAnsi="ＭＳ 明朝" w:cs="ＭＳ 明朝"/>
          <w:spacing w:val="-6"/>
          <w:kern w:val="0"/>
          <w:sz w:val="22"/>
        </w:rPr>
        <w:t>病害虫の早期発見と早期防除に努める</w:t>
      </w:r>
      <w:r w:rsidR="006316D3">
        <w:rPr>
          <w:rFonts w:ascii="ＭＳ 明朝" w:eastAsia="ＭＳ 明朝" w:hAnsi="ＭＳ 明朝" w:cs="ＭＳ 明朝" w:hint="eastAsia"/>
          <w:spacing w:val="-6"/>
          <w:kern w:val="0"/>
          <w:sz w:val="22"/>
        </w:rPr>
        <w:t>。</w:t>
      </w:r>
    </w:p>
    <w:p w14:paraId="5968B326" w14:textId="77777777" w:rsidR="001D13E9" w:rsidRPr="00143EC1" w:rsidRDefault="001D13E9" w:rsidP="00D01147">
      <w:pPr>
        <w:autoSpaceDE w:val="0"/>
        <w:autoSpaceDN w:val="0"/>
        <w:spacing w:line="276" w:lineRule="auto"/>
        <w:ind w:left="513" w:hangingChars="200" w:hanging="513"/>
        <w:textAlignment w:val="baseline"/>
        <w:rPr>
          <w:rFonts w:ascii="ＭＳ 明朝" w:eastAsia="ＭＳ 明朝" w:hAnsi="Times New Roman" w:cs="Times New Roman"/>
          <w:spacing w:val="10"/>
          <w:kern w:val="0"/>
          <w:sz w:val="22"/>
        </w:rPr>
      </w:pPr>
    </w:p>
    <w:p w14:paraId="20AD992B" w14:textId="77777777" w:rsidR="001D13E9" w:rsidRPr="00143EC1" w:rsidRDefault="001D13E9"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03EE7">
        <w:rPr>
          <w:rFonts w:ascii="ＭＳ 明朝" w:eastAsia="ＭＳ ゴシック" w:hAnsi="Times New Roman" w:cs="ＭＳ ゴシック" w:hint="eastAsia"/>
          <w:spacing w:val="-6"/>
          <w:kern w:val="0"/>
          <w:sz w:val="24"/>
          <w:szCs w:val="24"/>
        </w:rPr>
        <w:t>２　大豆</w:t>
      </w:r>
    </w:p>
    <w:p w14:paraId="2FB19EC9" w14:textId="77777777" w:rsidR="002F5EC7" w:rsidRDefault="00F1759A" w:rsidP="002F5EC7">
      <w:pPr>
        <w:autoSpaceDE w:val="0"/>
        <w:autoSpaceDN w:val="0"/>
        <w:spacing w:line="276" w:lineRule="auto"/>
        <w:ind w:leftChars="62" w:left="447" w:hangingChars="136" w:hanging="306"/>
        <w:textAlignment w:val="baseline"/>
        <w:rPr>
          <w:rFonts w:ascii="ＭＳ 明朝" w:eastAsia="ＭＳ 明朝" w:hAnsi="Times New Roman" w:cs="Times New Roman"/>
          <w:spacing w:val="10"/>
          <w:kern w:val="0"/>
          <w:sz w:val="22"/>
        </w:rPr>
      </w:pPr>
      <w:r w:rsidRPr="00143EC1">
        <w:rPr>
          <w:rFonts w:ascii="ＭＳ ゴシック" w:eastAsia="ＭＳ ゴシック" w:hAnsi="ＭＳ ゴシック" w:cs="ＭＳ 明朝" w:hint="eastAsia"/>
          <w:spacing w:val="-6"/>
          <w:kern w:val="0"/>
          <w:sz w:val="22"/>
        </w:rPr>
        <w:t>事前対策</w:t>
      </w:r>
    </w:p>
    <w:p w14:paraId="4174A660" w14:textId="3D242BD0" w:rsidR="001D13E9" w:rsidRPr="00143EC1" w:rsidRDefault="001D13E9" w:rsidP="002F5EC7">
      <w:pPr>
        <w:autoSpaceDE w:val="0"/>
        <w:autoSpaceDN w:val="0"/>
        <w:spacing w:line="276" w:lineRule="auto"/>
        <w:ind w:leftChars="162" w:left="448" w:hangingChars="36" w:hanging="81"/>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明きょや排水口等の連結を点検・整備し、排水路の確保に努める。</w:t>
      </w:r>
    </w:p>
    <w:p w14:paraId="331F8A91" w14:textId="77777777" w:rsidR="001D13E9" w:rsidRPr="00143EC1" w:rsidRDefault="00F1759A" w:rsidP="00387081">
      <w:pPr>
        <w:autoSpaceDE w:val="0"/>
        <w:autoSpaceDN w:val="0"/>
        <w:spacing w:line="276" w:lineRule="auto"/>
        <w:ind w:leftChars="62" w:left="447" w:hangingChars="136" w:hanging="306"/>
        <w:textAlignment w:val="baseline"/>
        <w:rPr>
          <w:rFonts w:ascii="ＭＳ 明朝" w:eastAsia="ＭＳ 明朝" w:hAnsi="Times New Roman" w:cs="Times New Roman"/>
          <w:spacing w:val="10"/>
          <w:kern w:val="0"/>
          <w:sz w:val="22"/>
        </w:rPr>
      </w:pPr>
      <w:r w:rsidRPr="00143EC1">
        <w:rPr>
          <w:rFonts w:ascii="ＭＳ ゴシック" w:eastAsia="ＭＳ ゴシック" w:hAnsi="ＭＳ ゴシック" w:cs="ＭＳ 明朝" w:hint="eastAsia"/>
          <w:spacing w:val="-6"/>
          <w:kern w:val="0"/>
          <w:sz w:val="22"/>
        </w:rPr>
        <w:t>事後対策</w:t>
      </w:r>
    </w:p>
    <w:p w14:paraId="5C13A069" w14:textId="6627EC6E" w:rsidR="001D13E9" w:rsidRPr="00143EC1" w:rsidRDefault="31BD3530" w:rsidP="00D01147">
      <w:pPr>
        <w:autoSpaceDE w:val="0"/>
        <w:autoSpaceDN w:val="0"/>
        <w:spacing w:line="276" w:lineRule="auto"/>
        <w:ind w:left="449" w:hangingChars="200" w:hanging="449"/>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spacing w:val="-6"/>
          <w:kern w:val="0"/>
          <w:sz w:val="22"/>
        </w:rPr>
        <w:t>（</w:t>
      </w:r>
      <w:r w:rsidR="001D13E9" w:rsidRPr="00143EC1">
        <w:rPr>
          <w:rFonts w:ascii="ＭＳ 明朝" w:eastAsia="ＭＳ 明朝" w:hAnsi="ＭＳ 明朝" w:cs="ＭＳ 明朝"/>
          <w:spacing w:val="-6"/>
          <w:kern w:val="0"/>
          <w:sz w:val="22"/>
        </w:rPr>
        <w:t>１）</w:t>
      </w:r>
      <w:r w:rsidR="00861100" w:rsidRPr="00143EC1">
        <w:rPr>
          <w:rFonts w:ascii="ＭＳ 明朝" w:eastAsia="ＭＳ 明朝" w:hAnsi="ＭＳ 明朝" w:cs="ＭＳ 明朝" w:hint="eastAsia"/>
          <w:spacing w:val="-6"/>
          <w:kern w:val="0"/>
          <w:sz w:val="22"/>
        </w:rPr>
        <w:t xml:space="preserve"> </w:t>
      </w:r>
      <w:r w:rsidR="001D13E9" w:rsidRPr="00143EC1">
        <w:rPr>
          <w:rFonts w:ascii="ＭＳ 明朝" w:eastAsia="ＭＳ 明朝" w:hAnsi="ＭＳ 明朝" w:cs="ＭＳ 明朝"/>
          <w:spacing w:val="-6"/>
          <w:kern w:val="0"/>
          <w:sz w:val="22"/>
        </w:rPr>
        <w:t>浸・冠水した場合は、できるだけ早く排水するように努める。</w:t>
      </w:r>
    </w:p>
    <w:p w14:paraId="77FDBDC6" w14:textId="0E6E58B7" w:rsidR="001D13E9" w:rsidRPr="00143EC1" w:rsidRDefault="001D13E9" w:rsidP="00387081">
      <w:pPr>
        <w:autoSpaceDE w:val="0"/>
        <w:autoSpaceDN w:val="0"/>
        <w:spacing w:line="276" w:lineRule="auto"/>
        <w:ind w:left="566" w:hangingChars="252" w:hanging="566"/>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spacing w:val="-6"/>
          <w:kern w:val="0"/>
          <w:sz w:val="22"/>
        </w:rPr>
        <w:t>（２）</w:t>
      </w:r>
      <w:r w:rsidR="0083574D" w:rsidRPr="00143EC1">
        <w:rPr>
          <w:rFonts w:ascii="ＭＳ 明朝" w:eastAsia="ＭＳ 明朝" w:hAnsi="ＭＳ 明朝" w:cs="ＭＳ 明朝" w:hint="eastAsia"/>
          <w:spacing w:val="-6"/>
          <w:kern w:val="0"/>
          <w:sz w:val="22"/>
        </w:rPr>
        <w:t xml:space="preserve"> </w:t>
      </w:r>
      <w:r w:rsidR="001F35F1" w:rsidRPr="00143EC1">
        <w:rPr>
          <w:rFonts w:ascii="ＭＳ 明朝" w:eastAsia="ＭＳ 明朝" w:hAnsi="ＭＳ 明朝" w:cs="ＭＳ 明朝"/>
          <w:spacing w:val="-6"/>
          <w:kern w:val="0"/>
          <w:sz w:val="22"/>
        </w:rPr>
        <w:t>排水後</w:t>
      </w:r>
      <w:r w:rsidR="1023A476" w:rsidRPr="00143EC1">
        <w:rPr>
          <w:rFonts w:ascii="ＭＳ 明朝" w:eastAsia="ＭＳ 明朝" w:hAnsi="ＭＳ 明朝" w:cs="ＭＳ 明朝"/>
          <w:sz w:val="22"/>
        </w:rPr>
        <w:t>、大豆が本葉展開～開花期頃の場合</w:t>
      </w:r>
      <w:r w:rsidR="00C744C8" w:rsidRPr="00143EC1">
        <w:rPr>
          <w:rFonts w:ascii="ＭＳ 明朝" w:eastAsia="ＭＳ 明朝" w:hAnsi="ＭＳ 明朝" w:cs="ＭＳ 明朝"/>
          <w:spacing w:val="-6"/>
          <w:kern w:val="0"/>
          <w:sz w:val="22"/>
        </w:rPr>
        <w:t>は</w:t>
      </w:r>
      <w:r w:rsidR="001F35F1" w:rsidRPr="00143EC1">
        <w:rPr>
          <w:rFonts w:ascii="ＭＳ 明朝" w:eastAsia="ＭＳ 明朝" w:hAnsi="ＭＳ 明朝" w:cs="ＭＳ 明朝"/>
          <w:spacing w:val="-6"/>
          <w:kern w:val="0"/>
          <w:sz w:val="22"/>
        </w:rPr>
        <w:t>中耕</w:t>
      </w:r>
      <w:r w:rsidR="00C744C8" w:rsidRPr="00143EC1">
        <w:rPr>
          <w:rFonts w:ascii="ＭＳ 明朝" w:eastAsia="ＭＳ 明朝" w:hAnsi="ＭＳ 明朝" w:cs="ＭＳ 明朝"/>
          <w:spacing w:val="-6"/>
          <w:kern w:val="0"/>
          <w:sz w:val="22"/>
        </w:rPr>
        <w:t>・培土を行う。畦上まで２日以上水没した場合は、生育</w:t>
      </w:r>
      <w:r w:rsidR="00EC4FE8">
        <w:rPr>
          <w:rFonts w:ascii="ＭＳ 明朝" w:eastAsia="ＭＳ 明朝" w:hAnsi="ＭＳ 明朝" w:cs="ＭＳ 明朝" w:hint="eastAsia"/>
          <w:spacing w:val="-6"/>
          <w:kern w:val="0"/>
          <w:sz w:val="22"/>
        </w:rPr>
        <w:t>を</w:t>
      </w:r>
      <w:r w:rsidR="00C744C8" w:rsidRPr="00143EC1">
        <w:rPr>
          <w:rFonts w:ascii="ＭＳ 明朝" w:eastAsia="ＭＳ 明朝" w:hAnsi="ＭＳ 明朝" w:cs="ＭＳ 明朝"/>
          <w:spacing w:val="-6"/>
          <w:kern w:val="0"/>
          <w:sz w:val="22"/>
        </w:rPr>
        <w:t>回復</w:t>
      </w:r>
      <w:r w:rsidR="00EC4FE8">
        <w:rPr>
          <w:rFonts w:ascii="ＭＳ 明朝" w:eastAsia="ＭＳ 明朝" w:hAnsi="ＭＳ 明朝" w:cs="ＭＳ 明朝" w:hint="eastAsia"/>
          <w:spacing w:val="-6"/>
          <w:kern w:val="0"/>
          <w:sz w:val="22"/>
        </w:rPr>
        <w:t>させる</w:t>
      </w:r>
      <w:r w:rsidR="00C744C8" w:rsidRPr="00143EC1">
        <w:rPr>
          <w:rFonts w:ascii="ＭＳ 明朝" w:eastAsia="ＭＳ 明朝" w:hAnsi="ＭＳ 明朝" w:cs="ＭＳ 明朝"/>
          <w:spacing w:val="-6"/>
          <w:kern w:val="0"/>
          <w:sz w:val="22"/>
        </w:rPr>
        <w:t>ため</w:t>
      </w:r>
      <w:r w:rsidRPr="00143EC1">
        <w:rPr>
          <w:rFonts w:ascii="ＭＳ 明朝" w:eastAsia="ＭＳ 明朝" w:hAnsi="ＭＳ 明朝" w:cs="ＭＳ 明朝"/>
          <w:spacing w:val="-6"/>
          <w:kern w:val="0"/>
          <w:sz w:val="22"/>
        </w:rPr>
        <w:t>窒素追肥を10ａ当たり成分で</w:t>
      </w:r>
      <w:r w:rsidR="00C744C8" w:rsidRPr="00143EC1">
        <w:rPr>
          <w:rFonts w:ascii="ＭＳ 明朝" w:eastAsia="ＭＳ 明朝" w:hAnsi="ＭＳ 明朝" w:cs="ＭＳ 明朝"/>
          <w:spacing w:val="-6"/>
          <w:kern w:val="0"/>
          <w:sz w:val="22"/>
        </w:rPr>
        <w:t>２</w:t>
      </w:r>
      <w:r w:rsidRPr="00143EC1">
        <w:rPr>
          <w:rFonts w:ascii="ＭＳ 明朝" w:eastAsia="ＭＳ 明朝" w:hAnsi="ＭＳ 明朝" w:cs="ＭＳ 明朝"/>
          <w:spacing w:val="-6"/>
          <w:kern w:val="0"/>
          <w:sz w:val="22"/>
        </w:rPr>
        <w:t>～３kg施用する。</w:t>
      </w:r>
    </w:p>
    <w:p w14:paraId="5C6648C4" w14:textId="77777777" w:rsidR="001D13E9" w:rsidRPr="00143EC1" w:rsidRDefault="001D13E9" w:rsidP="00D01147">
      <w:pPr>
        <w:autoSpaceDE w:val="0"/>
        <w:autoSpaceDN w:val="0"/>
        <w:spacing w:line="276" w:lineRule="auto"/>
        <w:ind w:left="513" w:hangingChars="200" w:hanging="513"/>
        <w:textAlignment w:val="baseline"/>
        <w:rPr>
          <w:rFonts w:ascii="ＭＳ 明朝" w:eastAsia="ＭＳ 明朝" w:hAnsi="Times New Roman" w:cs="Times New Roman"/>
          <w:spacing w:val="10"/>
          <w:kern w:val="0"/>
          <w:sz w:val="22"/>
        </w:rPr>
      </w:pPr>
    </w:p>
    <w:p w14:paraId="5B028083" w14:textId="77777777" w:rsidR="001D13E9" w:rsidRPr="00143EC1" w:rsidRDefault="001D13E9"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03EE7">
        <w:rPr>
          <w:rFonts w:ascii="ＭＳ 明朝" w:eastAsia="ＭＳ ゴシック" w:hAnsi="Times New Roman" w:cs="ＭＳ ゴシック" w:hint="eastAsia"/>
          <w:spacing w:val="-6"/>
          <w:kern w:val="0"/>
          <w:sz w:val="24"/>
          <w:szCs w:val="24"/>
        </w:rPr>
        <w:t>３　園芸共通</w:t>
      </w:r>
    </w:p>
    <w:p w14:paraId="0A08FE5B" w14:textId="77777777" w:rsidR="00F1759A" w:rsidRPr="00143EC1" w:rsidRDefault="00F1759A" w:rsidP="00387081">
      <w:pPr>
        <w:autoSpaceDE w:val="0"/>
        <w:autoSpaceDN w:val="0"/>
        <w:spacing w:line="276" w:lineRule="auto"/>
        <w:ind w:leftChars="62" w:left="447" w:hangingChars="136" w:hanging="306"/>
        <w:textAlignment w:val="baseline"/>
        <w:rPr>
          <w:rFonts w:ascii="ＭＳ ゴシック" w:eastAsia="ＭＳ ゴシック" w:hAnsi="ＭＳ ゴシック" w:cs="ＭＳ 明朝"/>
          <w:spacing w:val="-6"/>
          <w:kern w:val="0"/>
          <w:sz w:val="22"/>
        </w:rPr>
      </w:pPr>
      <w:r w:rsidRPr="00143EC1">
        <w:rPr>
          <w:rFonts w:ascii="ＭＳ ゴシック" w:eastAsia="ＭＳ ゴシック" w:hAnsi="ＭＳ ゴシック" w:cs="ＭＳ 明朝" w:hint="eastAsia"/>
          <w:spacing w:val="-6"/>
          <w:kern w:val="0"/>
          <w:sz w:val="22"/>
        </w:rPr>
        <w:t>事前対策</w:t>
      </w:r>
    </w:p>
    <w:p w14:paraId="41FF64B6" w14:textId="77777777" w:rsidR="00556B93" w:rsidRDefault="00EC4FE8" w:rsidP="00F142DD">
      <w:pPr>
        <w:pStyle w:val="a6"/>
        <w:numPr>
          <w:ilvl w:val="0"/>
          <w:numId w:val="6"/>
        </w:numPr>
        <w:autoSpaceDE w:val="0"/>
        <w:autoSpaceDN w:val="0"/>
        <w:adjustRightInd w:val="0"/>
        <w:spacing w:line="276" w:lineRule="auto"/>
        <w:ind w:leftChars="0"/>
        <w:textAlignment w:val="baseline"/>
        <w:rPr>
          <w:rFonts w:ascii="ＭＳ 明朝" w:eastAsia="ＭＳ 明朝" w:hAnsi="ＭＳ 明朝" w:cs="ＭＳ 明朝"/>
          <w:spacing w:val="-6"/>
          <w:kern w:val="0"/>
          <w:sz w:val="22"/>
        </w:rPr>
      </w:pPr>
      <w:r w:rsidRPr="00F142DD">
        <w:rPr>
          <w:rFonts w:ascii="ＭＳ 明朝" w:eastAsia="ＭＳ 明朝" w:hAnsi="ＭＳ 明朝" w:cs="ＭＳ 明朝" w:hint="eastAsia"/>
          <w:spacing w:val="-6"/>
          <w:kern w:val="0"/>
          <w:sz w:val="22"/>
        </w:rPr>
        <w:t>ほ場</w:t>
      </w:r>
      <w:r w:rsidR="33727566" w:rsidRPr="00F142DD">
        <w:rPr>
          <w:rFonts w:ascii="ＭＳ 明朝" w:eastAsia="ＭＳ 明朝" w:hAnsi="ＭＳ 明朝" w:cs="ＭＳ 明朝"/>
          <w:spacing w:val="-6"/>
          <w:kern w:val="0"/>
          <w:sz w:val="22"/>
        </w:rPr>
        <w:t>周辺の排水路等</w:t>
      </w:r>
      <w:r w:rsidR="00865C8D" w:rsidRPr="00F142DD">
        <w:rPr>
          <w:rFonts w:ascii="ＭＳ 明朝" w:eastAsia="ＭＳ 明朝" w:hAnsi="ＭＳ 明朝" w:cs="ＭＳ 明朝" w:hint="eastAsia"/>
          <w:spacing w:val="-6"/>
          <w:kern w:val="0"/>
          <w:sz w:val="22"/>
        </w:rPr>
        <w:t>の</w:t>
      </w:r>
      <w:r w:rsidR="007244C4" w:rsidRPr="00F142DD">
        <w:rPr>
          <w:rFonts w:ascii="ＭＳ 明朝" w:eastAsia="ＭＳ 明朝" w:hAnsi="ＭＳ 明朝" w:cs="ＭＳ 明朝" w:hint="eastAsia"/>
          <w:spacing w:val="-6"/>
          <w:kern w:val="0"/>
          <w:sz w:val="22"/>
        </w:rPr>
        <w:t>施設</w:t>
      </w:r>
      <w:r w:rsidR="005F04F5" w:rsidRPr="00F142DD">
        <w:rPr>
          <w:rFonts w:ascii="ＭＳ 明朝" w:eastAsia="ＭＳ 明朝" w:hAnsi="ＭＳ 明朝" w:cs="ＭＳ 明朝" w:hint="eastAsia"/>
          <w:spacing w:val="-6"/>
          <w:kern w:val="0"/>
          <w:sz w:val="22"/>
        </w:rPr>
        <w:t>の</w:t>
      </w:r>
      <w:r w:rsidR="33727566" w:rsidRPr="00F142DD">
        <w:rPr>
          <w:rFonts w:ascii="ＭＳ 明朝" w:eastAsia="ＭＳ 明朝" w:hAnsi="ＭＳ 明朝" w:cs="ＭＳ 明朝"/>
          <w:spacing w:val="-6"/>
          <w:kern w:val="0"/>
          <w:sz w:val="22"/>
        </w:rPr>
        <w:t>点検</w:t>
      </w:r>
      <w:r w:rsidR="005F04F5" w:rsidRPr="00F142DD">
        <w:rPr>
          <w:rFonts w:ascii="ＭＳ 明朝" w:eastAsia="ＭＳ 明朝" w:hAnsi="ＭＳ 明朝" w:cs="ＭＳ 明朝" w:hint="eastAsia"/>
          <w:spacing w:val="-6"/>
          <w:kern w:val="0"/>
          <w:sz w:val="22"/>
        </w:rPr>
        <w:t>や、</w:t>
      </w:r>
      <w:r w:rsidR="33727566" w:rsidRPr="00F142DD">
        <w:rPr>
          <w:rFonts w:ascii="ＭＳ 明朝" w:eastAsia="ＭＳ 明朝" w:hAnsi="ＭＳ 明朝" w:cs="ＭＳ 明朝"/>
          <w:spacing w:val="-6"/>
          <w:kern w:val="0"/>
          <w:sz w:val="22"/>
        </w:rPr>
        <w:t>明きょ・暗きょの排水路への接続を確認</w:t>
      </w:r>
      <w:r w:rsidR="00A36DC9" w:rsidRPr="00F142DD">
        <w:rPr>
          <w:rFonts w:ascii="ＭＳ 明朝" w:eastAsia="ＭＳ 明朝" w:hAnsi="ＭＳ 明朝" w:cs="ＭＳ 明朝" w:hint="eastAsia"/>
          <w:spacing w:val="-6"/>
          <w:kern w:val="0"/>
          <w:sz w:val="22"/>
        </w:rPr>
        <w:t>し、</w:t>
      </w:r>
    </w:p>
    <w:p w14:paraId="067EC4F7" w14:textId="39DF2E48" w:rsidR="00CC36F6" w:rsidRPr="00556B93" w:rsidRDefault="004544CC" w:rsidP="00A244FB">
      <w:pPr>
        <w:autoSpaceDE w:val="0"/>
        <w:autoSpaceDN w:val="0"/>
        <w:adjustRightInd w:val="0"/>
        <w:spacing w:line="276" w:lineRule="auto"/>
        <w:ind w:leftChars="250" w:left="567"/>
        <w:textAlignment w:val="baseline"/>
        <w:rPr>
          <w:rFonts w:ascii="ＭＳ 明朝" w:eastAsia="ＭＳ 明朝" w:hAnsi="ＭＳ 明朝" w:cs="ＭＳ 明朝"/>
          <w:spacing w:val="-6"/>
          <w:kern w:val="0"/>
          <w:sz w:val="22"/>
        </w:rPr>
      </w:pPr>
      <w:r w:rsidRPr="00556B93">
        <w:rPr>
          <w:rFonts w:ascii="ＭＳ 明朝" w:eastAsia="ＭＳ 明朝" w:hAnsi="ＭＳ 明朝" w:cs="ＭＳ 明朝"/>
          <w:spacing w:val="-6"/>
          <w:kern w:val="0"/>
          <w:sz w:val="22"/>
        </w:rPr>
        <w:t>遅滞なく排水できるよう</w:t>
      </w:r>
      <w:r w:rsidR="00B44D0E" w:rsidRPr="00556B93">
        <w:rPr>
          <w:rFonts w:ascii="ＭＳ 明朝" w:eastAsia="ＭＳ 明朝" w:hAnsi="ＭＳ 明朝" w:cs="ＭＳ 明朝" w:hint="eastAsia"/>
          <w:spacing w:val="-6"/>
          <w:kern w:val="0"/>
          <w:sz w:val="22"/>
        </w:rPr>
        <w:t>整備しておく</w:t>
      </w:r>
      <w:r w:rsidRPr="00556B93">
        <w:rPr>
          <w:rFonts w:ascii="ＭＳ 明朝" w:eastAsia="ＭＳ 明朝" w:hAnsi="ＭＳ 明朝" w:cs="ＭＳ 明朝"/>
          <w:spacing w:val="-6"/>
          <w:kern w:val="0"/>
          <w:sz w:val="22"/>
        </w:rPr>
        <w:t>。</w:t>
      </w:r>
      <w:r w:rsidR="36953360" w:rsidRPr="00556B93">
        <w:rPr>
          <w:rFonts w:ascii="ＭＳ 明朝" w:eastAsia="ＭＳ 明朝" w:hAnsi="ＭＳ 明朝" w:cs="ＭＳ 明朝"/>
          <w:spacing w:val="-6"/>
          <w:kern w:val="0"/>
          <w:sz w:val="22"/>
        </w:rPr>
        <w:t>また、</w:t>
      </w:r>
      <w:r w:rsidR="33727566" w:rsidRPr="00556B93">
        <w:rPr>
          <w:rFonts w:ascii="ＭＳ 明朝" w:eastAsia="ＭＳ 明朝" w:hAnsi="ＭＳ 明朝" w:cs="ＭＳ 明朝"/>
          <w:spacing w:val="-6"/>
          <w:kern w:val="0"/>
          <w:sz w:val="22"/>
        </w:rPr>
        <w:t>排水ポンプ等</w:t>
      </w:r>
      <w:r w:rsidR="00EC4FE8" w:rsidRPr="00556B93">
        <w:rPr>
          <w:rFonts w:ascii="ＭＳ 明朝" w:eastAsia="ＭＳ 明朝" w:hAnsi="ＭＳ 明朝" w:cs="ＭＳ 明朝" w:hint="eastAsia"/>
          <w:spacing w:val="-6"/>
          <w:kern w:val="0"/>
          <w:sz w:val="22"/>
        </w:rPr>
        <w:t>の施設</w:t>
      </w:r>
      <w:r w:rsidR="33727566" w:rsidRPr="00556B93">
        <w:rPr>
          <w:rFonts w:ascii="ＭＳ 明朝" w:eastAsia="ＭＳ 明朝" w:hAnsi="ＭＳ 明朝" w:cs="ＭＳ 明朝"/>
          <w:spacing w:val="-6"/>
          <w:kern w:val="0"/>
          <w:sz w:val="22"/>
        </w:rPr>
        <w:t>を使用する場合は</w:t>
      </w:r>
      <w:r w:rsidR="008627E9" w:rsidRPr="00556B93">
        <w:rPr>
          <w:rFonts w:ascii="ＭＳ 明朝" w:eastAsia="ＭＳ 明朝" w:hAnsi="ＭＳ 明朝" w:cs="ＭＳ 明朝" w:hint="eastAsia"/>
          <w:spacing w:val="-6"/>
          <w:kern w:val="0"/>
          <w:sz w:val="22"/>
        </w:rPr>
        <w:t>、</w:t>
      </w:r>
      <w:r w:rsidR="33727566" w:rsidRPr="00556B93">
        <w:rPr>
          <w:rFonts w:ascii="ＭＳ 明朝" w:eastAsia="ＭＳ 明朝" w:hAnsi="ＭＳ 明朝" w:cs="ＭＳ 明朝"/>
          <w:spacing w:val="-6"/>
          <w:kern w:val="0"/>
          <w:sz w:val="22"/>
        </w:rPr>
        <w:t>事前に</w:t>
      </w:r>
      <w:r w:rsidR="5611059C" w:rsidRPr="00556B93">
        <w:rPr>
          <w:rFonts w:ascii="ＭＳ 明朝" w:eastAsia="ＭＳ 明朝" w:hAnsi="ＭＳ 明朝" w:cs="ＭＳ 明朝"/>
          <w:spacing w:val="-6"/>
          <w:kern w:val="0"/>
          <w:sz w:val="22"/>
        </w:rPr>
        <w:t>保守</w:t>
      </w:r>
      <w:r w:rsidR="51C28892" w:rsidRPr="00556B93">
        <w:rPr>
          <w:rFonts w:ascii="ＭＳ 明朝" w:eastAsia="ＭＳ 明朝" w:hAnsi="ＭＳ 明朝" w:cs="ＭＳ 明朝"/>
          <w:spacing w:val="-6"/>
          <w:kern w:val="0"/>
          <w:sz w:val="22"/>
        </w:rPr>
        <w:t>点検</w:t>
      </w:r>
      <w:r w:rsidR="00B96AC9" w:rsidRPr="00556B93">
        <w:rPr>
          <w:rFonts w:ascii="ＭＳ 明朝" w:eastAsia="ＭＳ 明朝" w:hAnsi="ＭＳ 明朝" w:cs="ＭＳ 明朝" w:hint="eastAsia"/>
          <w:spacing w:val="-6"/>
          <w:kern w:val="0"/>
          <w:sz w:val="22"/>
        </w:rPr>
        <w:t>や試運転</w:t>
      </w:r>
      <w:r w:rsidR="33727566" w:rsidRPr="00556B93">
        <w:rPr>
          <w:rFonts w:ascii="ＭＳ 明朝" w:eastAsia="ＭＳ 明朝" w:hAnsi="ＭＳ 明朝" w:cs="ＭＳ 明朝"/>
          <w:spacing w:val="-6"/>
          <w:kern w:val="0"/>
          <w:sz w:val="22"/>
        </w:rPr>
        <w:t>を</w:t>
      </w:r>
      <w:r w:rsidR="008627E9" w:rsidRPr="00556B93">
        <w:rPr>
          <w:rFonts w:ascii="ＭＳ 明朝" w:eastAsia="ＭＳ 明朝" w:hAnsi="ＭＳ 明朝" w:cs="ＭＳ 明朝" w:hint="eastAsia"/>
          <w:spacing w:val="-6"/>
          <w:kern w:val="0"/>
          <w:sz w:val="22"/>
        </w:rPr>
        <w:t>行</w:t>
      </w:r>
      <w:r w:rsidR="007B3BDF" w:rsidRPr="00556B93">
        <w:rPr>
          <w:rFonts w:ascii="ＭＳ 明朝" w:eastAsia="ＭＳ 明朝" w:hAnsi="ＭＳ 明朝" w:cs="ＭＳ 明朝" w:hint="eastAsia"/>
          <w:spacing w:val="-6"/>
          <w:kern w:val="0"/>
          <w:sz w:val="22"/>
        </w:rPr>
        <w:t>っておく</w:t>
      </w:r>
      <w:r w:rsidR="001C0DCB" w:rsidRPr="00556B93">
        <w:rPr>
          <w:rFonts w:ascii="ＭＳ 明朝" w:eastAsia="ＭＳ 明朝" w:hAnsi="ＭＳ 明朝" w:cs="ＭＳ 明朝" w:hint="eastAsia"/>
          <w:spacing w:val="-6"/>
          <w:kern w:val="0"/>
          <w:sz w:val="22"/>
        </w:rPr>
        <w:t>。</w:t>
      </w:r>
    </w:p>
    <w:p w14:paraId="6A1E4698" w14:textId="77777777" w:rsidR="00F142DD" w:rsidRPr="00F142DD" w:rsidRDefault="00F142DD" w:rsidP="00F142DD">
      <w:pPr>
        <w:pStyle w:val="a6"/>
        <w:autoSpaceDE w:val="0"/>
        <w:autoSpaceDN w:val="0"/>
        <w:adjustRightInd w:val="0"/>
        <w:spacing w:line="276" w:lineRule="auto"/>
        <w:ind w:leftChars="0" w:left="754"/>
        <w:textAlignment w:val="baseline"/>
        <w:rPr>
          <w:rFonts w:ascii="ＭＳ 明朝" w:eastAsia="ＭＳ 明朝" w:hAnsi="ＭＳ 明朝" w:cs="ＭＳ 明朝"/>
          <w:spacing w:val="-6"/>
          <w:kern w:val="0"/>
          <w:sz w:val="22"/>
        </w:rPr>
      </w:pPr>
    </w:p>
    <w:p w14:paraId="71124CA7" w14:textId="19E0D7DD" w:rsidR="001D13E9" w:rsidRPr="005F04F5" w:rsidRDefault="004F78C7" w:rsidP="006316D3">
      <w:pPr>
        <w:autoSpaceDE w:val="0"/>
        <w:autoSpaceDN w:val="0"/>
        <w:adjustRightInd w:val="0"/>
        <w:spacing w:line="276" w:lineRule="auto"/>
        <w:ind w:left="566" w:hangingChars="252" w:hanging="566"/>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spacing w:val="-6"/>
          <w:kern w:val="0"/>
          <w:sz w:val="22"/>
        </w:rPr>
        <w:t>（２）</w:t>
      </w:r>
      <w:r w:rsidR="478B99A8" w:rsidRPr="005F04F5">
        <w:rPr>
          <w:rFonts w:ascii="ＭＳ 明朝" w:eastAsia="ＭＳ 明朝" w:hAnsi="ＭＳ 明朝" w:cs="ＭＳ 明朝"/>
          <w:spacing w:val="-6"/>
          <w:kern w:val="0"/>
          <w:sz w:val="22"/>
        </w:rPr>
        <w:t>施設栽培では</w:t>
      </w:r>
      <w:r w:rsidR="114EE987" w:rsidRPr="005F04F5">
        <w:rPr>
          <w:rFonts w:ascii="ＭＳ 明朝" w:eastAsia="ＭＳ 明朝" w:hAnsi="ＭＳ 明朝" w:cs="ＭＳ 明朝"/>
          <w:spacing w:val="-6"/>
          <w:kern w:val="0"/>
          <w:sz w:val="22"/>
        </w:rPr>
        <w:t>、</w:t>
      </w:r>
      <w:r w:rsidR="058B9F59" w:rsidRPr="005F04F5">
        <w:rPr>
          <w:rFonts w:ascii="ＭＳ 明朝" w:eastAsia="ＭＳ 明朝" w:hAnsi="ＭＳ 明朝" w:cs="ＭＳ 明朝"/>
          <w:sz w:val="22"/>
        </w:rPr>
        <w:t>降雨時</w:t>
      </w:r>
      <w:r w:rsidR="000E47E4">
        <w:rPr>
          <w:rFonts w:ascii="ＭＳ 明朝" w:eastAsia="ＭＳ 明朝" w:hAnsi="ＭＳ 明朝" w:cs="ＭＳ 明朝" w:hint="eastAsia"/>
          <w:sz w:val="22"/>
        </w:rPr>
        <w:t>の</w:t>
      </w:r>
      <w:r w:rsidR="058B9F59" w:rsidRPr="005F04F5">
        <w:rPr>
          <w:rFonts w:ascii="ＭＳ 明朝" w:eastAsia="ＭＳ 明朝" w:hAnsi="ＭＳ 明朝" w:cs="ＭＳ 明朝"/>
          <w:sz w:val="22"/>
        </w:rPr>
        <w:t>管理・補修</w:t>
      </w:r>
      <w:r w:rsidR="00AF0C6E">
        <w:rPr>
          <w:rFonts w:ascii="ＭＳ 明朝" w:eastAsia="ＭＳ 明朝" w:hAnsi="ＭＳ 明朝" w:cs="ＭＳ 明朝" w:hint="eastAsia"/>
          <w:sz w:val="22"/>
        </w:rPr>
        <w:t>は</w:t>
      </w:r>
      <w:r w:rsidR="058B9F59" w:rsidRPr="005F04F5">
        <w:rPr>
          <w:rFonts w:ascii="ＭＳ 明朝" w:eastAsia="ＭＳ 明朝" w:hAnsi="ＭＳ 明朝" w:cs="ＭＳ 明朝"/>
          <w:sz w:val="22"/>
        </w:rPr>
        <w:t>難し</w:t>
      </w:r>
      <w:r w:rsidR="00AF0C6E">
        <w:rPr>
          <w:rFonts w:ascii="ＭＳ 明朝" w:eastAsia="ＭＳ 明朝" w:hAnsi="ＭＳ 明朝" w:cs="ＭＳ 明朝" w:hint="eastAsia"/>
          <w:sz w:val="22"/>
        </w:rPr>
        <w:t>い</w:t>
      </w:r>
      <w:r w:rsidR="058B9F59" w:rsidRPr="005F04F5">
        <w:rPr>
          <w:rFonts w:ascii="ＭＳ 明朝" w:eastAsia="ＭＳ 明朝" w:hAnsi="ＭＳ 明朝" w:cs="ＭＳ 明朝"/>
          <w:sz w:val="22"/>
        </w:rPr>
        <w:t>ため、</w:t>
      </w:r>
      <w:r w:rsidR="00D20AED" w:rsidRPr="005F04F5">
        <w:rPr>
          <w:rFonts w:ascii="ＭＳ 明朝" w:eastAsia="ＭＳ 明朝" w:hAnsi="ＭＳ 明朝" w:cs="ＭＳ 明朝" w:hint="eastAsia"/>
          <w:sz w:val="22"/>
        </w:rPr>
        <w:t>あらかじめ</w:t>
      </w:r>
      <w:r w:rsidR="058B9F59" w:rsidRPr="005F04F5">
        <w:rPr>
          <w:rFonts w:ascii="ＭＳ 明朝" w:eastAsia="ＭＳ 明朝" w:hAnsi="ＭＳ 明朝" w:cs="ＭＳ 明朝"/>
          <w:sz w:val="22"/>
        </w:rPr>
        <w:t>ハウスの</w:t>
      </w:r>
      <w:r w:rsidR="006316D3">
        <w:rPr>
          <w:rFonts w:ascii="ＭＳ 明朝" w:eastAsia="ＭＳ 明朝" w:hAnsi="ＭＳ 明朝" w:cs="ＭＳ 明朝" w:hint="eastAsia"/>
          <w:sz w:val="22"/>
        </w:rPr>
        <w:t>外張り</w:t>
      </w:r>
      <w:r w:rsidR="058B9F59" w:rsidRPr="005F04F5">
        <w:rPr>
          <w:rFonts w:ascii="ＭＳ 明朝" w:eastAsia="ＭＳ 明朝" w:hAnsi="ＭＳ 明朝" w:cs="ＭＳ 明朝"/>
          <w:sz w:val="22"/>
        </w:rPr>
        <w:t>被覆資材</w:t>
      </w:r>
      <w:r w:rsidR="3FE0F4C1" w:rsidRPr="005F04F5">
        <w:rPr>
          <w:rFonts w:ascii="ＭＳ 明朝" w:eastAsia="ＭＳ 明朝" w:hAnsi="ＭＳ 明朝" w:cs="ＭＳ 明朝"/>
          <w:sz w:val="22"/>
        </w:rPr>
        <w:t>や</w:t>
      </w:r>
      <w:r w:rsidR="05D4726E" w:rsidRPr="005F04F5">
        <w:rPr>
          <w:rFonts w:ascii="ＭＳ 明朝" w:eastAsia="ＭＳ 明朝" w:hAnsi="ＭＳ 明朝" w:cs="ＭＳ 明朝"/>
          <w:sz w:val="22"/>
        </w:rPr>
        <w:t>オイルタンクの</w:t>
      </w:r>
      <w:r w:rsidR="478B99A8" w:rsidRPr="005F04F5">
        <w:rPr>
          <w:rFonts w:ascii="ＭＳ 明朝" w:eastAsia="ＭＳ 明朝" w:hAnsi="ＭＳ 明朝" w:cs="ＭＳ 明朝"/>
          <w:sz w:val="22"/>
        </w:rPr>
        <w:t>固定</w:t>
      </w:r>
      <w:r w:rsidR="5BBDE8EE" w:rsidRPr="005F04F5">
        <w:rPr>
          <w:rFonts w:ascii="ＭＳ 明朝" w:eastAsia="ＭＳ 明朝" w:hAnsi="ＭＳ 明朝" w:cs="ＭＳ 明朝"/>
          <w:sz w:val="22"/>
        </w:rPr>
        <w:t>など</w:t>
      </w:r>
      <w:r w:rsidR="006316D3">
        <w:rPr>
          <w:rFonts w:ascii="ＭＳ 明朝" w:eastAsia="ＭＳ 明朝" w:hAnsi="ＭＳ 明朝" w:cs="ＭＳ 明朝" w:hint="eastAsia"/>
          <w:sz w:val="22"/>
        </w:rPr>
        <w:t>の</w:t>
      </w:r>
      <w:r w:rsidR="00DEF3C5" w:rsidRPr="005F04F5">
        <w:rPr>
          <w:rFonts w:ascii="ＭＳ 明朝" w:eastAsia="ＭＳ 明朝" w:hAnsi="ＭＳ 明朝" w:cs="ＭＳ 明朝"/>
          <w:sz w:val="22"/>
        </w:rPr>
        <w:t>保守</w:t>
      </w:r>
      <w:r w:rsidR="1DE6CC1D" w:rsidRPr="005F04F5">
        <w:rPr>
          <w:rFonts w:ascii="ＭＳ 明朝" w:eastAsia="ＭＳ 明朝" w:hAnsi="ＭＳ 明朝" w:cs="ＭＳ 明朝"/>
          <w:sz w:val="22"/>
        </w:rPr>
        <w:t>点検を</w:t>
      </w:r>
      <w:r w:rsidR="00DC272B" w:rsidRPr="005F04F5">
        <w:rPr>
          <w:rFonts w:ascii="ＭＳ 明朝" w:eastAsia="ＭＳ 明朝" w:hAnsi="ＭＳ 明朝" w:cs="ＭＳ 明朝" w:hint="eastAsia"/>
          <w:sz w:val="22"/>
        </w:rPr>
        <w:t>行う</w:t>
      </w:r>
      <w:r w:rsidR="478B99A8" w:rsidRPr="005F04F5">
        <w:rPr>
          <w:rFonts w:ascii="ＭＳ 明朝" w:eastAsia="ＭＳ 明朝" w:hAnsi="ＭＳ 明朝" w:cs="ＭＳ 明朝"/>
          <w:sz w:val="22"/>
        </w:rPr>
        <w:t>。</w:t>
      </w:r>
    </w:p>
    <w:p w14:paraId="6613A4E4" w14:textId="77777777" w:rsidR="00A25AA0" w:rsidRPr="00AF0C6E" w:rsidRDefault="00A25AA0" w:rsidP="00D01147">
      <w:pPr>
        <w:autoSpaceDE w:val="0"/>
        <w:autoSpaceDN w:val="0"/>
        <w:spacing w:line="276" w:lineRule="auto"/>
        <w:ind w:left="449" w:hangingChars="200" w:hanging="449"/>
        <w:textAlignment w:val="baseline"/>
        <w:rPr>
          <w:rFonts w:ascii="ＭＳ ゴシック" w:eastAsia="ＭＳ ゴシック" w:hAnsi="ＭＳ ゴシック" w:cs="ＭＳ 明朝"/>
          <w:spacing w:val="-6"/>
          <w:kern w:val="0"/>
          <w:sz w:val="22"/>
        </w:rPr>
      </w:pPr>
    </w:p>
    <w:p w14:paraId="1AA9B358" w14:textId="77777777" w:rsidR="001D13E9" w:rsidRPr="00143EC1" w:rsidRDefault="00F1759A" w:rsidP="00387081">
      <w:pPr>
        <w:autoSpaceDE w:val="0"/>
        <w:autoSpaceDN w:val="0"/>
        <w:spacing w:line="276" w:lineRule="auto"/>
        <w:ind w:leftChars="62" w:left="447" w:hangingChars="136" w:hanging="306"/>
        <w:textAlignment w:val="baseline"/>
        <w:rPr>
          <w:rFonts w:ascii="ＭＳ 明朝" w:eastAsia="ＭＳ 明朝" w:hAnsi="Times New Roman" w:cs="Times New Roman"/>
          <w:spacing w:val="10"/>
          <w:kern w:val="0"/>
          <w:sz w:val="22"/>
        </w:rPr>
      </w:pPr>
      <w:r w:rsidRPr="00143EC1">
        <w:rPr>
          <w:rFonts w:ascii="ＭＳ ゴシック" w:eastAsia="ＭＳ ゴシック" w:hAnsi="ＭＳ ゴシック" w:cs="ＭＳ 明朝" w:hint="eastAsia"/>
          <w:spacing w:val="-6"/>
          <w:kern w:val="0"/>
          <w:sz w:val="22"/>
        </w:rPr>
        <w:t>事後対策</w:t>
      </w:r>
    </w:p>
    <w:p w14:paraId="7AA303C7" w14:textId="77777777" w:rsidR="00E34F2F" w:rsidRPr="00E34F2F" w:rsidRDefault="001D13E9" w:rsidP="00E34F2F">
      <w:pPr>
        <w:pStyle w:val="a6"/>
        <w:numPr>
          <w:ilvl w:val="0"/>
          <w:numId w:val="3"/>
        </w:numPr>
        <w:autoSpaceDE w:val="0"/>
        <w:autoSpaceDN w:val="0"/>
        <w:spacing w:line="276" w:lineRule="auto"/>
        <w:ind w:leftChars="0"/>
        <w:textAlignment w:val="baseline"/>
        <w:rPr>
          <w:rFonts w:ascii="ＭＳ 明朝" w:eastAsia="ＭＳ 明朝" w:hAnsi="Times New Roman" w:cs="Times New Roman"/>
          <w:spacing w:val="10"/>
          <w:kern w:val="0"/>
          <w:sz w:val="22"/>
        </w:rPr>
      </w:pPr>
      <w:r w:rsidRPr="0005669B">
        <w:rPr>
          <w:rFonts w:ascii="ＭＳ 明朝" w:eastAsia="ＭＳ 明朝" w:hAnsi="ＭＳ 明朝" w:cs="ＭＳ 明朝" w:hint="eastAsia"/>
          <w:spacing w:val="-6"/>
          <w:kern w:val="0"/>
          <w:sz w:val="22"/>
        </w:rPr>
        <w:t>浸・冠水したほ場の停滞水は、根傷みの原因となるので、明きょや</w:t>
      </w:r>
      <w:r w:rsidR="00C1091D" w:rsidRPr="0005669B">
        <w:rPr>
          <w:rFonts w:ascii="ＭＳ 明朝" w:eastAsia="ＭＳ 明朝" w:hAnsi="ＭＳ 明朝" w:cs="ＭＳ 明朝" w:hint="eastAsia"/>
          <w:spacing w:val="-6"/>
          <w:kern w:val="0"/>
          <w:sz w:val="22"/>
        </w:rPr>
        <w:t>排水</w:t>
      </w:r>
      <w:r w:rsidRPr="0005669B">
        <w:rPr>
          <w:rFonts w:ascii="ＭＳ 明朝" w:eastAsia="ＭＳ 明朝" w:hAnsi="ＭＳ 明朝" w:cs="ＭＳ 明朝" w:hint="eastAsia"/>
          <w:spacing w:val="-6"/>
          <w:kern w:val="0"/>
          <w:sz w:val="22"/>
        </w:rPr>
        <w:t>ポンプ等を</w:t>
      </w:r>
    </w:p>
    <w:p w14:paraId="1E3B16B8" w14:textId="211340A0" w:rsidR="0005669B" w:rsidRPr="00E34F2F" w:rsidRDefault="001D13E9" w:rsidP="00DD7B82">
      <w:pPr>
        <w:autoSpaceDE w:val="0"/>
        <w:autoSpaceDN w:val="0"/>
        <w:spacing w:line="276" w:lineRule="auto"/>
        <w:ind w:firstLineChars="300" w:firstLine="674"/>
        <w:textAlignment w:val="baseline"/>
        <w:rPr>
          <w:rFonts w:ascii="ＭＳ 明朝" w:eastAsia="ＭＳ 明朝" w:hAnsi="Times New Roman" w:cs="Times New Roman"/>
          <w:spacing w:val="10"/>
          <w:kern w:val="0"/>
          <w:sz w:val="22"/>
        </w:rPr>
      </w:pPr>
      <w:r w:rsidRPr="00E34F2F">
        <w:rPr>
          <w:rFonts w:ascii="ＭＳ 明朝" w:eastAsia="ＭＳ 明朝" w:hAnsi="ＭＳ 明朝" w:cs="ＭＳ 明朝" w:hint="eastAsia"/>
          <w:spacing w:val="-6"/>
          <w:kern w:val="0"/>
          <w:sz w:val="22"/>
        </w:rPr>
        <w:t>活用した速やかな排水に努める。</w:t>
      </w:r>
    </w:p>
    <w:p w14:paraId="1FFDCEC6" w14:textId="59EE18D2" w:rsidR="000763F3" w:rsidRPr="000763F3" w:rsidRDefault="003A7391" w:rsidP="000763F3">
      <w:pPr>
        <w:pStyle w:val="a6"/>
        <w:numPr>
          <w:ilvl w:val="0"/>
          <w:numId w:val="3"/>
        </w:numPr>
        <w:autoSpaceDE w:val="0"/>
        <w:autoSpaceDN w:val="0"/>
        <w:spacing w:line="276" w:lineRule="auto"/>
        <w:ind w:leftChars="0"/>
        <w:textAlignment w:val="baseline"/>
        <w:rPr>
          <w:rFonts w:ascii="ＭＳ 明朝" w:eastAsia="ＭＳ 明朝" w:hAnsi="Times New Roman" w:cs="Times New Roman"/>
          <w:spacing w:val="10"/>
          <w:kern w:val="0"/>
          <w:sz w:val="22"/>
        </w:rPr>
      </w:pPr>
      <w:r w:rsidRPr="0005669B">
        <w:rPr>
          <w:rFonts w:ascii="ＭＳ 明朝" w:eastAsia="ＭＳ 明朝" w:hAnsi="ＭＳ 明朝" w:cs="ＭＳ 明朝" w:hint="eastAsia"/>
          <w:spacing w:val="-6"/>
          <w:kern w:val="0"/>
          <w:sz w:val="22"/>
        </w:rPr>
        <w:t>浸・冠水により茎葉が汚れた場合は、可能な限り速やかな散水により汚れを落とす。</w:t>
      </w:r>
    </w:p>
    <w:p w14:paraId="69A47999" w14:textId="77777777" w:rsidR="000763F3" w:rsidRPr="000763F3" w:rsidRDefault="001D13E9" w:rsidP="000763F3">
      <w:pPr>
        <w:pStyle w:val="a6"/>
        <w:numPr>
          <w:ilvl w:val="0"/>
          <w:numId w:val="3"/>
        </w:numPr>
        <w:autoSpaceDE w:val="0"/>
        <w:autoSpaceDN w:val="0"/>
        <w:spacing w:line="276" w:lineRule="auto"/>
        <w:ind w:leftChars="0"/>
        <w:textAlignment w:val="baseline"/>
        <w:rPr>
          <w:rFonts w:ascii="ＭＳ 明朝" w:eastAsia="ＭＳ 明朝" w:hAnsi="Times New Roman" w:cs="Times New Roman"/>
          <w:spacing w:val="10"/>
          <w:kern w:val="0"/>
          <w:sz w:val="22"/>
        </w:rPr>
      </w:pPr>
      <w:r w:rsidRPr="000763F3">
        <w:rPr>
          <w:rFonts w:ascii="ＭＳ 明朝" w:eastAsia="ＭＳ 明朝" w:hAnsi="ＭＳ 明朝" w:cs="ＭＳ 明朝" w:hint="eastAsia"/>
          <w:spacing w:val="-6"/>
          <w:kern w:val="0"/>
          <w:sz w:val="22"/>
        </w:rPr>
        <w:t>マルチ栽培では一時的にマルチをめくるなどして土壌</w:t>
      </w:r>
      <w:r w:rsidR="00C1091D" w:rsidRPr="000763F3">
        <w:rPr>
          <w:rFonts w:ascii="ＭＳ 明朝" w:eastAsia="ＭＳ 明朝" w:hAnsi="ＭＳ 明朝" w:cs="ＭＳ 明朝" w:hint="eastAsia"/>
          <w:spacing w:val="-6"/>
          <w:kern w:val="0"/>
          <w:sz w:val="22"/>
        </w:rPr>
        <w:t>を</w:t>
      </w:r>
      <w:r w:rsidRPr="000763F3">
        <w:rPr>
          <w:rFonts w:ascii="ＭＳ 明朝" w:eastAsia="ＭＳ 明朝" w:hAnsi="ＭＳ 明朝" w:cs="ＭＳ 明朝" w:hint="eastAsia"/>
          <w:spacing w:val="-6"/>
          <w:kern w:val="0"/>
          <w:sz w:val="22"/>
        </w:rPr>
        <w:t>速やか</w:t>
      </w:r>
      <w:r w:rsidR="00C1091D" w:rsidRPr="000763F3">
        <w:rPr>
          <w:rFonts w:ascii="ＭＳ 明朝" w:eastAsia="ＭＳ 明朝" w:hAnsi="ＭＳ 明朝" w:cs="ＭＳ 明朝" w:hint="eastAsia"/>
          <w:spacing w:val="-6"/>
          <w:kern w:val="0"/>
          <w:sz w:val="22"/>
        </w:rPr>
        <w:t>に</w:t>
      </w:r>
      <w:r w:rsidRPr="000763F3">
        <w:rPr>
          <w:rFonts w:ascii="ＭＳ 明朝" w:eastAsia="ＭＳ 明朝" w:hAnsi="ＭＳ 明朝" w:cs="ＭＳ 明朝" w:hint="eastAsia"/>
          <w:spacing w:val="-6"/>
          <w:kern w:val="0"/>
          <w:sz w:val="22"/>
        </w:rPr>
        <w:t>乾燥</w:t>
      </w:r>
      <w:r w:rsidR="00C1091D" w:rsidRPr="000763F3">
        <w:rPr>
          <w:rFonts w:ascii="ＭＳ 明朝" w:eastAsia="ＭＳ 明朝" w:hAnsi="ＭＳ 明朝" w:cs="ＭＳ 明朝" w:hint="eastAsia"/>
          <w:spacing w:val="-6"/>
          <w:kern w:val="0"/>
          <w:sz w:val="22"/>
        </w:rPr>
        <w:t>させ</w:t>
      </w:r>
      <w:r w:rsidRPr="000763F3">
        <w:rPr>
          <w:rFonts w:ascii="ＭＳ 明朝" w:eastAsia="ＭＳ 明朝" w:hAnsi="ＭＳ 明朝" w:cs="ＭＳ 明朝" w:hint="eastAsia"/>
          <w:spacing w:val="-6"/>
          <w:kern w:val="0"/>
          <w:sz w:val="22"/>
        </w:rPr>
        <w:t>る。</w:t>
      </w:r>
    </w:p>
    <w:p w14:paraId="0310544C" w14:textId="77777777" w:rsidR="000763F3" w:rsidRPr="000763F3" w:rsidRDefault="001D13E9" w:rsidP="000763F3">
      <w:pPr>
        <w:pStyle w:val="a6"/>
        <w:numPr>
          <w:ilvl w:val="0"/>
          <w:numId w:val="3"/>
        </w:numPr>
        <w:autoSpaceDE w:val="0"/>
        <w:autoSpaceDN w:val="0"/>
        <w:spacing w:line="276" w:lineRule="auto"/>
        <w:ind w:leftChars="0"/>
        <w:textAlignment w:val="baseline"/>
        <w:rPr>
          <w:rFonts w:ascii="ＭＳ 明朝" w:eastAsia="ＭＳ 明朝" w:hAnsi="Times New Roman" w:cs="Times New Roman"/>
          <w:spacing w:val="10"/>
          <w:kern w:val="0"/>
          <w:sz w:val="22"/>
        </w:rPr>
      </w:pPr>
      <w:r w:rsidRPr="000763F3">
        <w:rPr>
          <w:rFonts w:ascii="ＭＳ 明朝" w:eastAsia="ＭＳ 明朝" w:hAnsi="ＭＳ 明朝" w:cs="ＭＳ 明朝" w:hint="eastAsia"/>
          <w:spacing w:val="-6"/>
          <w:kern w:val="0"/>
          <w:sz w:val="22"/>
        </w:rPr>
        <w:t>倒伏した株は早急に起こし、茎、果実、花穂等の曲がりを防止する。</w:t>
      </w:r>
    </w:p>
    <w:p w14:paraId="4A403DEE" w14:textId="77777777" w:rsidR="000763F3" w:rsidRPr="000763F3" w:rsidRDefault="001D13E9" w:rsidP="000763F3">
      <w:pPr>
        <w:pStyle w:val="a6"/>
        <w:numPr>
          <w:ilvl w:val="0"/>
          <w:numId w:val="3"/>
        </w:numPr>
        <w:autoSpaceDE w:val="0"/>
        <w:autoSpaceDN w:val="0"/>
        <w:spacing w:line="276" w:lineRule="auto"/>
        <w:ind w:leftChars="0"/>
        <w:textAlignment w:val="baseline"/>
        <w:rPr>
          <w:rFonts w:ascii="ＭＳ 明朝" w:eastAsia="ＭＳ 明朝" w:hAnsi="Times New Roman" w:cs="Times New Roman"/>
          <w:spacing w:val="10"/>
          <w:kern w:val="0"/>
          <w:sz w:val="22"/>
        </w:rPr>
      </w:pPr>
      <w:r w:rsidRPr="000763F3">
        <w:rPr>
          <w:rFonts w:ascii="ＭＳ 明朝" w:eastAsia="ＭＳ 明朝" w:hAnsi="ＭＳ 明朝" w:cs="ＭＳ 明朝" w:hint="eastAsia"/>
          <w:spacing w:val="-6"/>
          <w:kern w:val="0"/>
          <w:sz w:val="22"/>
        </w:rPr>
        <w:t>病害が発生しやすくなるので、発生状況を確認して適切に防除を実施する。</w:t>
      </w:r>
    </w:p>
    <w:p w14:paraId="536C6822" w14:textId="13FF7535" w:rsidR="001D13E9" w:rsidRPr="000763F3" w:rsidRDefault="001D13E9" w:rsidP="000763F3">
      <w:pPr>
        <w:pStyle w:val="a6"/>
        <w:numPr>
          <w:ilvl w:val="0"/>
          <w:numId w:val="3"/>
        </w:numPr>
        <w:autoSpaceDE w:val="0"/>
        <w:autoSpaceDN w:val="0"/>
        <w:spacing w:line="276" w:lineRule="auto"/>
        <w:ind w:leftChars="0"/>
        <w:textAlignment w:val="baseline"/>
        <w:rPr>
          <w:rFonts w:ascii="ＭＳ 明朝" w:eastAsia="ＭＳ 明朝" w:hAnsi="Times New Roman" w:cs="Times New Roman"/>
          <w:spacing w:val="10"/>
          <w:kern w:val="0"/>
          <w:sz w:val="22"/>
        </w:rPr>
      </w:pPr>
      <w:r w:rsidRPr="000763F3">
        <w:rPr>
          <w:rFonts w:ascii="ＭＳ 明朝" w:eastAsia="ＭＳ 明朝" w:hAnsi="ＭＳ 明朝" w:cs="ＭＳ 明朝" w:hint="eastAsia"/>
          <w:spacing w:val="-6"/>
          <w:kern w:val="0"/>
          <w:sz w:val="22"/>
        </w:rPr>
        <w:t>葉が傷んだ場合等は、液肥の葉面散布を行</w:t>
      </w:r>
      <w:r w:rsidR="00C1091D" w:rsidRPr="000763F3">
        <w:rPr>
          <w:rFonts w:ascii="ＭＳ 明朝" w:eastAsia="ＭＳ 明朝" w:hAnsi="ＭＳ 明朝" w:cs="ＭＳ 明朝" w:hint="eastAsia"/>
          <w:spacing w:val="-6"/>
          <w:kern w:val="0"/>
          <w:sz w:val="22"/>
        </w:rPr>
        <w:t>い、草勢回復を促す。</w:t>
      </w:r>
    </w:p>
    <w:p w14:paraId="00E3C86E" w14:textId="77777777" w:rsidR="001D13E9" w:rsidRPr="00143EC1" w:rsidRDefault="001D13E9" w:rsidP="00D01147">
      <w:pPr>
        <w:autoSpaceDE w:val="0"/>
        <w:autoSpaceDN w:val="0"/>
        <w:spacing w:line="276" w:lineRule="auto"/>
        <w:ind w:left="513" w:hangingChars="200" w:hanging="513"/>
        <w:textAlignment w:val="baseline"/>
        <w:rPr>
          <w:rFonts w:ascii="ＭＳ 明朝" w:eastAsia="ＭＳ 明朝" w:hAnsi="Times New Roman" w:cs="Times New Roman"/>
          <w:spacing w:val="10"/>
          <w:kern w:val="0"/>
          <w:sz w:val="22"/>
        </w:rPr>
      </w:pPr>
    </w:p>
    <w:p w14:paraId="3D8CE2E7" w14:textId="77777777" w:rsidR="001D13E9" w:rsidRPr="00143EC1" w:rsidRDefault="001D13E9"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43EC1">
        <w:rPr>
          <w:rFonts w:ascii="ＭＳ 明朝" w:eastAsia="ＭＳ ゴシック" w:hAnsi="Times New Roman" w:cs="ＭＳ ゴシック" w:hint="eastAsia"/>
          <w:spacing w:val="-6"/>
          <w:kern w:val="0"/>
          <w:sz w:val="24"/>
          <w:szCs w:val="24"/>
        </w:rPr>
        <w:t>４　野菜</w:t>
      </w:r>
    </w:p>
    <w:p w14:paraId="60E98192" w14:textId="77777777" w:rsidR="001D13E9" w:rsidRPr="00143EC1" w:rsidRDefault="00F1759A" w:rsidP="00387081">
      <w:pPr>
        <w:autoSpaceDE w:val="0"/>
        <w:autoSpaceDN w:val="0"/>
        <w:spacing w:line="276" w:lineRule="auto"/>
        <w:ind w:leftChars="62" w:left="447" w:hangingChars="136" w:hanging="306"/>
        <w:textAlignment w:val="baseline"/>
        <w:rPr>
          <w:rFonts w:ascii="ＭＳ 明朝" w:eastAsia="ＭＳ 明朝" w:hAnsi="Times New Roman" w:cs="Times New Roman"/>
          <w:spacing w:val="10"/>
          <w:kern w:val="0"/>
          <w:sz w:val="22"/>
        </w:rPr>
      </w:pPr>
      <w:r w:rsidRPr="00143EC1">
        <w:rPr>
          <w:rFonts w:ascii="ＭＳ ゴシック" w:eastAsia="ＭＳ ゴシック" w:hAnsi="ＭＳ ゴシック" w:cs="ＭＳ 明朝" w:hint="eastAsia"/>
          <w:spacing w:val="-6"/>
          <w:kern w:val="0"/>
          <w:sz w:val="22"/>
        </w:rPr>
        <w:t>事後対策</w:t>
      </w:r>
    </w:p>
    <w:p w14:paraId="10C40F78" w14:textId="77777777" w:rsidR="00D47DB4" w:rsidRPr="00D47DB4" w:rsidRDefault="00AC543B" w:rsidP="00D47DB4">
      <w:pPr>
        <w:pStyle w:val="a6"/>
        <w:numPr>
          <w:ilvl w:val="0"/>
          <w:numId w:val="4"/>
        </w:numPr>
        <w:autoSpaceDE w:val="0"/>
        <w:autoSpaceDN w:val="0"/>
        <w:spacing w:line="276" w:lineRule="auto"/>
        <w:ind w:leftChars="0"/>
        <w:textAlignment w:val="baseline"/>
        <w:rPr>
          <w:rFonts w:ascii="ＭＳ 明朝" w:eastAsia="ＭＳ 明朝" w:hAnsi="ＭＳ 明朝" w:cs="ＭＳ 明朝"/>
          <w:sz w:val="22"/>
        </w:rPr>
      </w:pPr>
      <w:r>
        <w:rPr>
          <w:rFonts w:ascii="ＭＳ 明朝" w:eastAsia="ＭＳ 明朝" w:hAnsi="ＭＳ 明朝" w:cs="ＭＳ 明朝" w:hint="eastAsia"/>
          <w:spacing w:val="-6"/>
          <w:kern w:val="0"/>
          <w:sz w:val="22"/>
        </w:rPr>
        <w:t xml:space="preserve"> </w:t>
      </w:r>
      <w:r w:rsidR="33727566" w:rsidRPr="00AC543B">
        <w:rPr>
          <w:rFonts w:ascii="ＭＳ 明朝" w:eastAsia="ＭＳ 明朝" w:hAnsi="ＭＳ 明朝" w:cs="ＭＳ 明朝"/>
          <w:spacing w:val="-6"/>
          <w:kern w:val="0"/>
          <w:sz w:val="22"/>
        </w:rPr>
        <w:t>果菜類は、降雨が続いた後の強い日射により果実の日焼けや草勢の低下が懸念さ</w:t>
      </w:r>
    </w:p>
    <w:p w14:paraId="791CB88B" w14:textId="67DF0D16" w:rsidR="001D13E9" w:rsidRPr="00D47DB4" w:rsidRDefault="33727566" w:rsidP="00EF461F">
      <w:pPr>
        <w:autoSpaceDE w:val="0"/>
        <w:autoSpaceDN w:val="0"/>
        <w:spacing w:line="276" w:lineRule="auto"/>
        <w:ind w:leftChars="300" w:left="680"/>
        <w:textAlignment w:val="baseline"/>
        <w:rPr>
          <w:rFonts w:ascii="ＭＳ 明朝" w:eastAsia="ＭＳ 明朝" w:hAnsi="ＭＳ 明朝" w:cs="ＭＳ 明朝"/>
          <w:sz w:val="22"/>
        </w:rPr>
      </w:pPr>
      <w:r w:rsidRPr="00D47DB4">
        <w:rPr>
          <w:rFonts w:ascii="ＭＳ 明朝" w:eastAsia="ＭＳ 明朝" w:hAnsi="ＭＳ 明朝" w:cs="ＭＳ 明朝"/>
          <w:spacing w:val="-6"/>
          <w:kern w:val="0"/>
          <w:sz w:val="22"/>
        </w:rPr>
        <w:t>れるため、すいか等ではワラ</w:t>
      </w:r>
      <w:r w:rsidR="006316D3">
        <w:rPr>
          <w:rFonts w:ascii="ＭＳ 明朝" w:eastAsia="ＭＳ 明朝" w:hAnsi="ＭＳ 明朝" w:cs="ＭＳ 明朝" w:hint="eastAsia"/>
          <w:spacing w:val="-6"/>
          <w:kern w:val="0"/>
          <w:sz w:val="22"/>
        </w:rPr>
        <w:t>による</w:t>
      </w:r>
      <w:r w:rsidRPr="00D47DB4">
        <w:rPr>
          <w:rFonts w:ascii="ＭＳ 明朝" w:eastAsia="ＭＳ 明朝" w:hAnsi="ＭＳ 明朝" w:cs="ＭＳ 明朝"/>
          <w:spacing w:val="-6"/>
          <w:kern w:val="0"/>
          <w:sz w:val="22"/>
        </w:rPr>
        <w:t>果実</w:t>
      </w:r>
      <w:r w:rsidR="006316D3">
        <w:rPr>
          <w:rFonts w:ascii="ＭＳ 明朝" w:eastAsia="ＭＳ 明朝" w:hAnsi="ＭＳ 明朝" w:cs="ＭＳ 明朝" w:hint="eastAsia"/>
          <w:spacing w:val="-6"/>
          <w:kern w:val="0"/>
          <w:sz w:val="22"/>
        </w:rPr>
        <w:t>の</w:t>
      </w:r>
      <w:r w:rsidRPr="00D47DB4">
        <w:rPr>
          <w:rFonts w:ascii="ＭＳ 明朝" w:eastAsia="ＭＳ 明朝" w:hAnsi="ＭＳ 明朝" w:cs="ＭＳ 明朝"/>
          <w:spacing w:val="-6"/>
          <w:kern w:val="0"/>
          <w:sz w:val="22"/>
        </w:rPr>
        <w:t>被覆</w:t>
      </w:r>
      <w:r w:rsidR="5C74D05A" w:rsidRPr="00D47DB4">
        <w:rPr>
          <w:rFonts w:ascii="ＭＳ 明朝" w:eastAsia="ＭＳ 明朝" w:hAnsi="ＭＳ 明朝" w:cs="ＭＳ 明朝"/>
          <w:spacing w:val="-6"/>
          <w:kern w:val="0"/>
          <w:sz w:val="22"/>
        </w:rPr>
        <w:t>、施設栽培では遮光</w:t>
      </w:r>
      <w:r w:rsidR="10539120" w:rsidRPr="00D47DB4">
        <w:rPr>
          <w:rFonts w:ascii="ＭＳ 明朝" w:eastAsia="ＭＳ 明朝" w:hAnsi="ＭＳ 明朝" w:cs="ＭＳ 明朝"/>
          <w:spacing w:val="-6"/>
          <w:kern w:val="0"/>
          <w:sz w:val="22"/>
        </w:rPr>
        <w:t>など</w:t>
      </w:r>
      <w:r w:rsidR="003A7391" w:rsidRPr="00D47DB4">
        <w:rPr>
          <w:rFonts w:ascii="ＭＳ 明朝" w:eastAsia="ＭＳ 明朝" w:hAnsi="ＭＳ 明朝" w:cs="ＭＳ 明朝" w:hint="eastAsia"/>
          <w:spacing w:val="-6"/>
          <w:kern w:val="0"/>
          <w:sz w:val="22"/>
        </w:rPr>
        <w:t>の</w:t>
      </w:r>
      <w:r w:rsidR="008AFB77" w:rsidRPr="00D47DB4">
        <w:rPr>
          <w:rFonts w:ascii="ＭＳ 明朝" w:eastAsia="ＭＳ 明朝" w:hAnsi="ＭＳ 明朝" w:cs="ＭＳ 明朝"/>
          <w:spacing w:val="-6"/>
          <w:kern w:val="0"/>
          <w:sz w:val="22"/>
        </w:rPr>
        <w:t>対策を行う</w:t>
      </w:r>
      <w:r w:rsidRPr="00D47DB4">
        <w:rPr>
          <w:rFonts w:ascii="ＭＳ 明朝" w:eastAsia="ＭＳ 明朝" w:hAnsi="ＭＳ 明朝" w:cs="ＭＳ 明朝"/>
          <w:spacing w:val="-6"/>
          <w:kern w:val="0"/>
          <w:sz w:val="22"/>
        </w:rPr>
        <w:t>。</w:t>
      </w:r>
      <w:r w:rsidR="38B58F2F" w:rsidRPr="00D47DB4">
        <w:rPr>
          <w:rFonts w:ascii="ＭＳ 明朝" w:eastAsia="ＭＳ 明朝" w:hAnsi="ＭＳ 明朝" w:cs="ＭＳ 明朝"/>
          <w:sz w:val="22"/>
        </w:rPr>
        <w:t>草勢低下や衰弱がみられる場合には、摘果（花）や追肥を行い</w:t>
      </w:r>
      <w:r w:rsidR="286E1A3B" w:rsidRPr="00D47DB4">
        <w:rPr>
          <w:rFonts w:ascii="ＭＳ 明朝" w:eastAsia="ＭＳ 明朝" w:hAnsi="ＭＳ 明朝" w:cs="ＭＳ 明朝"/>
          <w:sz w:val="22"/>
        </w:rPr>
        <w:t>草勢</w:t>
      </w:r>
      <w:r w:rsidR="38B58F2F" w:rsidRPr="00D47DB4">
        <w:rPr>
          <w:rFonts w:ascii="ＭＳ 明朝" w:eastAsia="ＭＳ 明朝" w:hAnsi="ＭＳ 明朝" w:cs="ＭＳ 明朝"/>
          <w:sz w:val="22"/>
        </w:rPr>
        <w:t>の回復を図る。</w:t>
      </w:r>
    </w:p>
    <w:p w14:paraId="6EB807A0" w14:textId="77777777" w:rsidR="00560948" w:rsidRPr="00560948" w:rsidRDefault="001D13E9" w:rsidP="00EF461F">
      <w:pPr>
        <w:pStyle w:val="a6"/>
        <w:numPr>
          <w:ilvl w:val="0"/>
          <w:numId w:val="4"/>
        </w:numPr>
        <w:autoSpaceDE w:val="0"/>
        <w:autoSpaceDN w:val="0"/>
        <w:spacing w:line="276" w:lineRule="auto"/>
        <w:ind w:leftChars="0"/>
        <w:textAlignment w:val="baseline"/>
        <w:rPr>
          <w:rFonts w:ascii="ＭＳ 明朝" w:eastAsia="ＭＳ 明朝" w:hAnsi="Times New Roman" w:cs="Times New Roman"/>
          <w:spacing w:val="10"/>
          <w:kern w:val="0"/>
          <w:sz w:val="22"/>
        </w:rPr>
      </w:pPr>
      <w:r w:rsidRPr="00AC543B">
        <w:rPr>
          <w:rFonts w:ascii="ＭＳ 明朝" w:eastAsia="ＭＳ 明朝" w:hAnsi="ＭＳ 明朝" w:cs="ＭＳ 明朝" w:hint="eastAsia"/>
          <w:kern w:val="0"/>
          <w:sz w:val="22"/>
        </w:rPr>
        <w:t>交配中の果菜類は、水滴や湿度の影響で着果しないおそれがあるので、状況を</w:t>
      </w:r>
    </w:p>
    <w:p w14:paraId="5DE0AC06" w14:textId="527507C6" w:rsidR="001D13E9" w:rsidRPr="00560948" w:rsidRDefault="001D13E9" w:rsidP="00BA41B8">
      <w:pPr>
        <w:autoSpaceDE w:val="0"/>
        <w:autoSpaceDN w:val="0"/>
        <w:spacing w:line="276" w:lineRule="auto"/>
        <w:ind w:firstLineChars="300" w:firstLine="710"/>
        <w:textAlignment w:val="baseline"/>
        <w:rPr>
          <w:rFonts w:ascii="ＭＳ 明朝" w:eastAsia="ＭＳ 明朝" w:hAnsi="Times New Roman" w:cs="Times New Roman"/>
          <w:spacing w:val="10"/>
          <w:kern w:val="0"/>
          <w:sz w:val="22"/>
        </w:rPr>
      </w:pPr>
      <w:r w:rsidRPr="00560948">
        <w:rPr>
          <w:rFonts w:ascii="ＭＳ 明朝" w:eastAsia="ＭＳ 明朝" w:hAnsi="ＭＳ 明朝" w:cs="ＭＳ 明朝" w:hint="eastAsia"/>
          <w:kern w:val="0"/>
          <w:sz w:val="22"/>
        </w:rPr>
        <w:t>よく確認し、必要に応じて再度交配する。</w:t>
      </w:r>
    </w:p>
    <w:p w14:paraId="0F344204" w14:textId="77777777" w:rsidR="001D13E9" w:rsidRPr="00143EC1" w:rsidRDefault="001D13E9" w:rsidP="00D01147">
      <w:pPr>
        <w:autoSpaceDE w:val="0"/>
        <w:autoSpaceDN w:val="0"/>
        <w:spacing w:line="276" w:lineRule="auto"/>
        <w:ind w:left="513" w:hangingChars="200" w:hanging="513"/>
        <w:textAlignment w:val="baseline"/>
        <w:rPr>
          <w:rFonts w:ascii="ＭＳ 明朝" w:eastAsia="ＭＳ 明朝" w:hAnsi="Times New Roman" w:cs="Times New Roman"/>
          <w:spacing w:val="10"/>
          <w:kern w:val="0"/>
          <w:sz w:val="22"/>
        </w:rPr>
      </w:pPr>
    </w:p>
    <w:p w14:paraId="62D55324" w14:textId="77777777" w:rsidR="001D13E9" w:rsidRPr="00143EC1" w:rsidRDefault="001D13E9"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43EC1">
        <w:rPr>
          <w:rFonts w:ascii="ＭＳ 明朝" w:eastAsia="ＭＳ ゴシック" w:hAnsi="Times New Roman" w:cs="ＭＳ ゴシック"/>
          <w:spacing w:val="-6"/>
          <w:kern w:val="0"/>
          <w:sz w:val="24"/>
          <w:szCs w:val="24"/>
        </w:rPr>
        <w:t>５　果樹</w:t>
      </w:r>
    </w:p>
    <w:p w14:paraId="78FB3B82" w14:textId="51C8C4B7" w:rsidR="008E707A" w:rsidRDefault="0493983F" w:rsidP="008E707A">
      <w:pPr>
        <w:spacing w:line="276" w:lineRule="auto"/>
        <w:ind w:leftChars="62" w:left="470" w:hangingChars="139" w:hanging="329"/>
        <w:rPr>
          <w:rFonts w:ascii="ＭＳ ゴシック" w:eastAsia="ＭＳ ゴシック" w:hAnsi="ＭＳ ゴシック" w:cs="ＭＳ 明朝"/>
          <w:sz w:val="22"/>
        </w:rPr>
      </w:pPr>
      <w:r w:rsidRPr="00143EC1">
        <w:rPr>
          <w:rFonts w:ascii="ＭＳ ゴシック" w:eastAsia="ＭＳ ゴシック" w:hAnsi="ＭＳ ゴシック" w:cs="ＭＳ 明朝"/>
          <w:sz w:val="22"/>
        </w:rPr>
        <w:t>事前対策</w:t>
      </w:r>
    </w:p>
    <w:p w14:paraId="3C6F71DE" w14:textId="77777777" w:rsidR="00C844F2" w:rsidRDefault="0493983F" w:rsidP="00AC4F79">
      <w:pPr>
        <w:spacing w:line="276" w:lineRule="auto"/>
        <w:ind w:leftChars="100" w:left="227" w:firstLineChars="50" w:firstLine="118"/>
        <w:rPr>
          <w:rFonts w:ascii="ＭＳ 明朝" w:eastAsia="ＭＳ 明朝" w:hAnsi="Times New Roman" w:cs="Times New Roman"/>
          <w:sz w:val="22"/>
        </w:rPr>
      </w:pPr>
      <w:r w:rsidRPr="00143EC1">
        <w:rPr>
          <w:rFonts w:ascii="ＭＳ 明朝" w:eastAsia="ＭＳ 明朝" w:hAnsi="Times New Roman" w:cs="Times New Roman"/>
          <w:sz w:val="22"/>
        </w:rPr>
        <w:t>ぶどうでは急激な土壌水分の変化等により裂果しやすいことから、空梅雨時には適</w:t>
      </w:r>
    </w:p>
    <w:p w14:paraId="40CB2498" w14:textId="278BE225" w:rsidR="0493983F" w:rsidRPr="008E707A" w:rsidRDefault="0493983F" w:rsidP="00C844F2">
      <w:pPr>
        <w:spacing w:line="276" w:lineRule="auto"/>
        <w:ind w:firstLineChars="50" w:firstLine="118"/>
        <w:rPr>
          <w:rFonts w:ascii="ＭＳ ゴシック" w:eastAsia="ＭＳ ゴシック" w:hAnsi="ＭＳ ゴシック" w:cs="ＭＳ 明朝"/>
          <w:sz w:val="22"/>
        </w:rPr>
      </w:pPr>
      <w:r w:rsidRPr="00143EC1">
        <w:rPr>
          <w:rFonts w:ascii="ＭＳ 明朝" w:eastAsia="ＭＳ 明朝" w:hAnsi="Times New Roman" w:cs="Times New Roman"/>
          <w:sz w:val="22"/>
        </w:rPr>
        <w:t>度なかん水に努めるとともに、敷き</w:t>
      </w:r>
      <w:r w:rsidR="00C1091D">
        <w:rPr>
          <w:rFonts w:ascii="ＭＳ 明朝" w:eastAsia="ＭＳ 明朝" w:hAnsi="Times New Roman" w:cs="Times New Roman" w:hint="eastAsia"/>
          <w:sz w:val="22"/>
        </w:rPr>
        <w:t>ワラ</w:t>
      </w:r>
      <w:r w:rsidRPr="00143EC1">
        <w:rPr>
          <w:rFonts w:ascii="ＭＳ 明朝" w:eastAsia="ＭＳ 明朝" w:hAnsi="Times New Roman" w:cs="Times New Roman"/>
          <w:sz w:val="22"/>
        </w:rPr>
        <w:t>等を行い</w:t>
      </w:r>
      <w:r w:rsidR="4F634955" w:rsidRPr="00143EC1">
        <w:rPr>
          <w:rFonts w:ascii="ＭＳ 明朝" w:eastAsia="ＭＳ 明朝" w:hAnsi="Times New Roman" w:cs="Times New Roman"/>
          <w:sz w:val="22"/>
        </w:rPr>
        <w:t>適度な土壌水分を保つようにする。</w:t>
      </w:r>
    </w:p>
    <w:p w14:paraId="2CE3750E" w14:textId="1E2F7574" w:rsidR="001D13E9" w:rsidRPr="00143EC1" w:rsidRDefault="00F1759A" w:rsidP="00387081">
      <w:pPr>
        <w:autoSpaceDE w:val="0"/>
        <w:autoSpaceDN w:val="0"/>
        <w:spacing w:line="276" w:lineRule="auto"/>
        <w:ind w:leftChars="62" w:left="453" w:hangingChars="139" w:hanging="312"/>
        <w:textAlignment w:val="baseline"/>
        <w:rPr>
          <w:rFonts w:ascii="ＭＳ 明朝" w:eastAsia="ＭＳ 明朝" w:hAnsi="Times New Roman" w:cs="Times New Roman"/>
          <w:spacing w:val="10"/>
          <w:kern w:val="0"/>
          <w:sz w:val="22"/>
        </w:rPr>
      </w:pPr>
      <w:r w:rsidRPr="00143EC1">
        <w:rPr>
          <w:rFonts w:ascii="ＭＳ ゴシック" w:eastAsia="ＭＳ ゴシック" w:hAnsi="ＭＳ ゴシック" w:cs="ＭＳ 明朝"/>
          <w:spacing w:val="-6"/>
          <w:kern w:val="0"/>
          <w:sz w:val="22"/>
        </w:rPr>
        <w:t>事後対策</w:t>
      </w:r>
    </w:p>
    <w:p w14:paraId="2D0E5FEC" w14:textId="40338EBA" w:rsidR="001D13E9" w:rsidRPr="00143EC1" w:rsidRDefault="001D13E9" w:rsidP="00387081">
      <w:pPr>
        <w:autoSpaceDE w:val="0"/>
        <w:autoSpaceDN w:val="0"/>
        <w:spacing w:line="276" w:lineRule="auto"/>
        <w:ind w:leftChars="62" w:left="141" w:firstLineChars="126" w:firstLine="283"/>
        <w:textAlignment w:val="baseline"/>
        <w:rPr>
          <w:rFonts w:ascii="ＭＳ 明朝" w:eastAsia="ＭＳ 明朝" w:hAnsi="ＭＳ 明朝" w:cs="ＭＳ 明朝"/>
          <w:spacing w:val="10"/>
          <w:kern w:val="0"/>
          <w:sz w:val="22"/>
        </w:rPr>
      </w:pPr>
      <w:r w:rsidRPr="00143EC1">
        <w:rPr>
          <w:rFonts w:ascii="ＭＳ 明朝" w:eastAsia="ＭＳ 明朝" w:hAnsi="ＭＳ 明朝" w:cs="ＭＳ 明朝"/>
          <w:spacing w:val="-6"/>
          <w:kern w:val="0"/>
          <w:sz w:val="22"/>
        </w:rPr>
        <w:t>収穫を目前に控えたももは熟期が早まること</w:t>
      </w:r>
      <w:r w:rsidR="00C1091D">
        <w:rPr>
          <w:rFonts w:ascii="ＭＳ 明朝" w:eastAsia="ＭＳ 明朝" w:hAnsi="ＭＳ 明朝" w:cs="ＭＳ 明朝" w:hint="eastAsia"/>
          <w:spacing w:val="-6"/>
          <w:kern w:val="0"/>
          <w:sz w:val="22"/>
        </w:rPr>
        <w:t>が</w:t>
      </w:r>
      <w:r w:rsidRPr="00143EC1">
        <w:rPr>
          <w:rFonts w:ascii="ＭＳ 明朝" w:eastAsia="ＭＳ 明朝" w:hAnsi="ＭＳ 明朝" w:cs="ＭＳ 明朝"/>
          <w:spacing w:val="-6"/>
          <w:kern w:val="0"/>
          <w:sz w:val="22"/>
        </w:rPr>
        <w:t>あるので、品質低下とならないように適期収穫を徹底する。</w:t>
      </w:r>
    </w:p>
    <w:p w14:paraId="1B829F4D" w14:textId="77777777" w:rsidR="001D13E9" w:rsidRPr="00143EC1" w:rsidRDefault="001D13E9" w:rsidP="00387081">
      <w:pPr>
        <w:autoSpaceDE w:val="0"/>
        <w:autoSpaceDN w:val="0"/>
        <w:spacing w:line="276" w:lineRule="auto"/>
        <w:ind w:leftChars="62" w:left="498" w:hangingChars="139" w:hanging="357"/>
        <w:textAlignment w:val="baseline"/>
        <w:rPr>
          <w:rFonts w:ascii="ＭＳ 明朝" w:eastAsia="ＭＳ 明朝" w:hAnsi="Times New Roman" w:cs="Times New Roman"/>
          <w:spacing w:val="10"/>
          <w:kern w:val="0"/>
          <w:sz w:val="22"/>
        </w:rPr>
      </w:pPr>
    </w:p>
    <w:p w14:paraId="7D261A25" w14:textId="77777777" w:rsidR="001D13E9" w:rsidRPr="00143EC1" w:rsidRDefault="001D13E9"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43EC1">
        <w:rPr>
          <w:rFonts w:ascii="ＭＳ 明朝" w:eastAsia="ＭＳ ゴシック" w:hAnsi="Times New Roman" w:cs="ＭＳ ゴシック" w:hint="eastAsia"/>
          <w:spacing w:val="-6"/>
          <w:kern w:val="0"/>
          <w:sz w:val="24"/>
          <w:szCs w:val="24"/>
        </w:rPr>
        <w:t>６　花き</w:t>
      </w:r>
    </w:p>
    <w:p w14:paraId="39C60117" w14:textId="77777777" w:rsidR="001D13E9" w:rsidRPr="00143EC1" w:rsidRDefault="001D13E9" w:rsidP="005B6C22">
      <w:pPr>
        <w:autoSpaceDE w:val="0"/>
        <w:autoSpaceDN w:val="0"/>
        <w:spacing w:line="276" w:lineRule="auto"/>
        <w:ind w:leftChars="62" w:left="447" w:hangingChars="136" w:hanging="306"/>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hint="eastAsia"/>
          <w:spacing w:val="-6"/>
          <w:kern w:val="0"/>
          <w:sz w:val="22"/>
        </w:rPr>
        <w:t>事後対策</w:t>
      </w:r>
    </w:p>
    <w:p w14:paraId="7C24AEBC" w14:textId="40AF8F02" w:rsidR="001D13E9" w:rsidRPr="00143EC1" w:rsidRDefault="001D13E9" w:rsidP="00DB05D9">
      <w:pPr>
        <w:autoSpaceDE w:val="0"/>
        <w:autoSpaceDN w:val="0"/>
        <w:spacing w:line="276" w:lineRule="auto"/>
        <w:ind w:leftChars="61" w:left="138" w:firstLineChars="100" w:firstLine="225"/>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spacing w:val="-6"/>
          <w:kern w:val="0"/>
          <w:sz w:val="22"/>
        </w:rPr>
        <w:t>切り花類や鉢物類では、降雨が続いた後の急激な日射により葉焼け（チップバーン）等の生理障害を生じやすいので、日射量に応じたこまめな遮光</w:t>
      </w:r>
      <w:r w:rsidR="006316D3">
        <w:rPr>
          <w:rFonts w:ascii="ＭＳ 明朝" w:eastAsia="ＭＳ 明朝" w:hAnsi="ＭＳ 明朝" w:cs="ＭＳ 明朝" w:hint="eastAsia"/>
          <w:spacing w:val="-6"/>
          <w:kern w:val="0"/>
          <w:sz w:val="22"/>
        </w:rPr>
        <w:t>の実施</w:t>
      </w:r>
      <w:r w:rsidRPr="00143EC1">
        <w:rPr>
          <w:rFonts w:ascii="ＭＳ 明朝" w:eastAsia="ＭＳ 明朝" w:hAnsi="ＭＳ 明朝" w:cs="ＭＳ 明朝"/>
          <w:spacing w:val="-6"/>
          <w:kern w:val="0"/>
          <w:sz w:val="22"/>
        </w:rPr>
        <w:t>や換気</w:t>
      </w:r>
      <w:r w:rsidR="56F5B7FE" w:rsidRPr="00143EC1">
        <w:rPr>
          <w:rFonts w:ascii="ＭＳ 明朝" w:eastAsia="ＭＳ 明朝" w:hAnsi="ＭＳ 明朝" w:cs="ＭＳ 明朝"/>
          <w:spacing w:val="-6"/>
          <w:kern w:val="0"/>
          <w:sz w:val="22"/>
        </w:rPr>
        <w:t>・送風</w:t>
      </w:r>
      <w:r w:rsidRPr="00143EC1">
        <w:rPr>
          <w:rFonts w:ascii="ＭＳ 明朝" w:eastAsia="ＭＳ 明朝" w:hAnsi="ＭＳ 明朝" w:cs="ＭＳ 明朝"/>
          <w:spacing w:val="-6"/>
          <w:kern w:val="0"/>
          <w:sz w:val="22"/>
        </w:rPr>
        <w:t>等により適切な温度・湿度管理に努める。</w:t>
      </w:r>
    </w:p>
    <w:p w14:paraId="26506B45" w14:textId="4A0F1BBC" w:rsidR="005B6C22" w:rsidRDefault="005B6C22">
      <w:pPr>
        <w:widowControl/>
        <w:jc w:val="left"/>
        <w:rPr>
          <w:rFonts w:ascii="ＭＳ 明朝" w:eastAsia="ＭＳ 明朝" w:hAnsi="Times New Roman" w:cs="Times New Roman"/>
          <w:spacing w:val="10"/>
          <w:kern w:val="0"/>
          <w:sz w:val="22"/>
        </w:rPr>
      </w:pPr>
      <w:r>
        <w:rPr>
          <w:rFonts w:ascii="ＭＳ 明朝" w:eastAsia="ＭＳ 明朝" w:hAnsi="Times New Roman" w:cs="Times New Roman"/>
          <w:spacing w:val="10"/>
          <w:kern w:val="0"/>
          <w:sz w:val="22"/>
        </w:rPr>
        <w:br w:type="page"/>
      </w:r>
    </w:p>
    <w:p w14:paraId="762FEB0A" w14:textId="77777777" w:rsidR="001D13E9" w:rsidRPr="00143EC1" w:rsidRDefault="001D13E9"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43EC1">
        <w:rPr>
          <w:rFonts w:ascii="ＭＳ 明朝" w:eastAsia="ＭＳ ゴシック" w:hAnsi="Times New Roman" w:cs="ＭＳ ゴシック" w:hint="eastAsia"/>
          <w:spacing w:val="-6"/>
          <w:kern w:val="0"/>
          <w:sz w:val="24"/>
          <w:szCs w:val="24"/>
        </w:rPr>
        <w:lastRenderedPageBreak/>
        <w:t xml:space="preserve">７　</w:t>
      </w:r>
      <w:r w:rsidR="00367837" w:rsidRPr="00143EC1">
        <w:rPr>
          <w:rFonts w:ascii="ＭＳ 明朝" w:eastAsia="ＭＳ ゴシック" w:hAnsi="Times New Roman" w:cs="ＭＳ ゴシック" w:hint="eastAsia"/>
          <w:spacing w:val="-6"/>
          <w:kern w:val="0"/>
          <w:sz w:val="24"/>
          <w:szCs w:val="24"/>
        </w:rPr>
        <w:t>牧草・飼料作物</w:t>
      </w:r>
    </w:p>
    <w:p w14:paraId="2758C895" w14:textId="77777777" w:rsidR="001D13E9" w:rsidRPr="00143EC1" w:rsidRDefault="001D13E9" w:rsidP="005B6C22">
      <w:pPr>
        <w:autoSpaceDE w:val="0"/>
        <w:autoSpaceDN w:val="0"/>
        <w:spacing w:line="276" w:lineRule="auto"/>
        <w:ind w:leftChars="62" w:left="447" w:hangingChars="136" w:hanging="306"/>
        <w:textAlignment w:val="baseline"/>
        <w:rPr>
          <w:rFonts w:ascii="ＭＳ 明朝" w:eastAsia="ＭＳ 明朝" w:hAnsi="Times New Roman" w:cs="Times New Roman"/>
          <w:spacing w:val="10"/>
          <w:kern w:val="0"/>
          <w:sz w:val="22"/>
        </w:rPr>
      </w:pPr>
      <w:r w:rsidRPr="00143EC1">
        <w:rPr>
          <w:rFonts w:ascii="ＭＳ ゴシック" w:eastAsia="ＭＳ ゴシック" w:hAnsi="ＭＳ ゴシック" w:cs="ＭＳ 明朝" w:hint="eastAsia"/>
          <w:spacing w:val="-6"/>
          <w:kern w:val="0"/>
          <w:sz w:val="22"/>
        </w:rPr>
        <w:t>事前対策</w:t>
      </w:r>
    </w:p>
    <w:p w14:paraId="1413CFFA" w14:textId="76600596" w:rsidR="001D13E9" w:rsidRPr="00143EC1" w:rsidRDefault="007461B0" w:rsidP="00C856A3">
      <w:pPr>
        <w:autoSpaceDE w:val="0"/>
        <w:autoSpaceDN w:val="0"/>
        <w:spacing w:line="276" w:lineRule="auto"/>
        <w:ind w:left="562" w:hangingChars="250" w:hanging="562"/>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（１）</w:t>
      </w:r>
      <w:r w:rsidR="00D16682" w:rsidRPr="00143EC1">
        <w:rPr>
          <w:rFonts w:ascii="ＭＳ 明朝" w:eastAsia="ＭＳ 明朝" w:hAnsi="ＭＳ 明朝" w:cs="ＭＳ 明朝" w:hint="eastAsia"/>
          <w:spacing w:val="-6"/>
          <w:kern w:val="0"/>
          <w:sz w:val="22"/>
        </w:rPr>
        <w:t xml:space="preserve"> </w:t>
      </w:r>
      <w:r w:rsidR="001D13E9" w:rsidRPr="00143EC1">
        <w:rPr>
          <w:rFonts w:ascii="ＭＳ 明朝" w:eastAsia="ＭＳ 明朝" w:hAnsi="ＭＳ 明朝" w:cs="ＭＳ 明朝" w:hint="eastAsia"/>
          <w:spacing w:val="-6"/>
          <w:kern w:val="0"/>
          <w:sz w:val="22"/>
        </w:rPr>
        <w:t>牧草、飼料作物は、浸水による倒伏</w:t>
      </w:r>
      <w:r w:rsidR="00C1091D">
        <w:rPr>
          <w:rFonts w:ascii="ＭＳ 明朝" w:eastAsia="ＭＳ 明朝" w:hAnsi="ＭＳ 明朝" w:cs="ＭＳ 明朝" w:hint="eastAsia"/>
          <w:spacing w:val="-6"/>
          <w:kern w:val="0"/>
          <w:sz w:val="22"/>
        </w:rPr>
        <w:t>や</w:t>
      </w:r>
      <w:r w:rsidR="001D13E9" w:rsidRPr="00143EC1">
        <w:rPr>
          <w:rFonts w:ascii="ＭＳ 明朝" w:eastAsia="ＭＳ 明朝" w:hAnsi="ＭＳ 明朝" w:cs="ＭＳ 明朝" w:hint="eastAsia"/>
          <w:spacing w:val="-6"/>
          <w:kern w:val="0"/>
          <w:sz w:val="22"/>
        </w:rPr>
        <w:t>根腐れを防止するため、明きょ、溝切りによる排水対策を行う。</w:t>
      </w:r>
    </w:p>
    <w:p w14:paraId="571E671C" w14:textId="06CC3431" w:rsidR="001D13E9" w:rsidRPr="001B0BFE" w:rsidRDefault="007461B0" w:rsidP="00C856A3">
      <w:pPr>
        <w:autoSpaceDE w:val="0"/>
        <w:autoSpaceDN w:val="0"/>
        <w:spacing w:line="276" w:lineRule="auto"/>
        <w:ind w:left="562" w:hangingChars="250" w:hanging="562"/>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（２）</w:t>
      </w:r>
      <w:r w:rsidR="00D16682" w:rsidRPr="00143EC1">
        <w:rPr>
          <w:rFonts w:ascii="ＭＳ 明朝" w:eastAsia="ＭＳ 明朝" w:hAnsi="ＭＳ 明朝" w:cs="ＭＳ 明朝" w:hint="eastAsia"/>
          <w:spacing w:val="-6"/>
          <w:kern w:val="0"/>
          <w:sz w:val="22"/>
        </w:rPr>
        <w:t xml:space="preserve"> </w:t>
      </w:r>
      <w:r w:rsidR="001D13E9" w:rsidRPr="00143EC1">
        <w:rPr>
          <w:rFonts w:ascii="ＭＳ 明朝" w:eastAsia="ＭＳ 明朝" w:hAnsi="ＭＳ 明朝" w:cs="ＭＳ 明朝" w:hint="eastAsia"/>
          <w:spacing w:val="-6"/>
          <w:kern w:val="0"/>
          <w:sz w:val="22"/>
        </w:rPr>
        <w:t>調製済の牧草ラップサイレージ等をほ場で保管する場合は、</w:t>
      </w:r>
      <w:r w:rsidR="001B0BFE" w:rsidRPr="00143EC1">
        <w:rPr>
          <w:rFonts w:ascii="ＭＳ 明朝" w:eastAsia="ＭＳ 明朝" w:hAnsi="ＭＳ 明朝" w:cs="ＭＳ 明朝" w:hint="eastAsia"/>
          <w:spacing w:val="-6"/>
          <w:kern w:val="0"/>
          <w:sz w:val="22"/>
        </w:rPr>
        <w:t>水はけの良い場所に移動</w:t>
      </w:r>
      <w:r w:rsidR="001B0BFE">
        <w:rPr>
          <w:rFonts w:ascii="ＭＳ 明朝" w:eastAsia="ＭＳ 明朝" w:hAnsi="ＭＳ 明朝" w:cs="ＭＳ 明朝" w:hint="eastAsia"/>
          <w:spacing w:val="-6"/>
          <w:kern w:val="0"/>
          <w:sz w:val="22"/>
        </w:rPr>
        <w:t>し、</w:t>
      </w:r>
      <w:r w:rsidR="001D13E9" w:rsidRPr="00143EC1">
        <w:rPr>
          <w:rFonts w:ascii="ＭＳ 明朝" w:eastAsia="ＭＳ 明朝" w:hAnsi="ＭＳ 明朝" w:cs="ＭＳ 明朝" w:hint="eastAsia"/>
          <w:spacing w:val="-6"/>
          <w:kern w:val="0"/>
          <w:sz w:val="22"/>
        </w:rPr>
        <w:t>浸水による品質低下を防ぐ</w:t>
      </w:r>
      <w:r w:rsidR="001B0BFE">
        <w:rPr>
          <w:rFonts w:ascii="ＭＳ 明朝" w:eastAsia="ＭＳ 明朝" w:hAnsi="ＭＳ 明朝" w:cs="ＭＳ 明朝" w:hint="eastAsia"/>
          <w:spacing w:val="-6"/>
          <w:kern w:val="0"/>
          <w:sz w:val="22"/>
        </w:rPr>
        <w:t>。</w:t>
      </w:r>
    </w:p>
    <w:p w14:paraId="44668D57" w14:textId="77777777" w:rsidR="001D13E9" w:rsidRPr="00143EC1" w:rsidRDefault="001D13E9" w:rsidP="005B6C22">
      <w:pPr>
        <w:autoSpaceDE w:val="0"/>
        <w:autoSpaceDN w:val="0"/>
        <w:spacing w:line="276" w:lineRule="auto"/>
        <w:ind w:leftChars="62" w:left="444" w:hangingChars="135" w:hanging="303"/>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hint="eastAsia"/>
          <w:spacing w:val="-6"/>
          <w:kern w:val="0"/>
          <w:sz w:val="22"/>
        </w:rPr>
        <w:t>事後対策</w:t>
      </w:r>
    </w:p>
    <w:p w14:paraId="2D491939" w14:textId="3894AE8F" w:rsidR="001D13E9" w:rsidRPr="00143EC1" w:rsidRDefault="007461B0" w:rsidP="00D01147">
      <w:pPr>
        <w:autoSpaceDE w:val="0"/>
        <w:autoSpaceDN w:val="0"/>
        <w:spacing w:line="276" w:lineRule="auto"/>
        <w:ind w:left="449" w:hangingChars="200" w:hanging="449"/>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（１）</w:t>
      </w:r>
      <w:r w:rsidR="00D16682" w:rsidRPr="00143EC1">
        <w:rPr>
          <w:rFonts w:ascii="ＭＳ 明朝" w:eastAsia="ＭＳ 明朝" w:hAnsi="ＭＳ 明朝" w:cs="ＭＳ 明朝" w:hint="eastAsia"/>
          <w:spacing w:val="-6"/>
          <w:kern w:val="0"/>
          <w:sz w:val="22"/>
        </w:rPr>
        <w:t xml:space="preserve"> </w:t>
      </w:r>
      <w:r w:rsidR="001D13E9" w:rsidRPr="00143EC1">
        <w:rPr>
          <w:rFonts w:ascii="ＭＳ 明朝" w:eastAsia="ＭＳ 明朝" w:hAnsi="ＭＳ 明朝" w:cs="ＭＳ 明朝" w:hint="eastAsia"/>
          <w:spacing w:val="-6"/>
          <w:kern w:val="0"/>
          <w:sz w:val="22"/>
        </w:rPr>
        <w:t>牧草、飼料作物のほ場に浸水等があった場合は、早急な排水対策に努める。</w:t>
      </w:r>
    </w:p>
    <w:p w14:paraId="685978A5" w14:textId="2A0E20AF" w:rsidR="001D13E9" w:rsidRPr="00143EC1" w:rsidRDefault="007461B0" w:rsidP="00D01147">
      <w:pPr>
        <w:autoSpaceDE w:val="0"/>
        <w:autoSpaceDN w:val="0"/>
        <w:spacing w:line="276" w:lineRule="auto"/>
        <w:ind w:left="449" w:hangingChars="200" w:hanging="449"/>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spacing w:val="-6"/>
          <w:kern w:val="0"/>
          <w:sz w:val="22"/>
        </w:rPr>
        <w:t>（２）</w:t>
      </w:r>
      <w:r w:rsidR="005B6C22">
        <w:rPr>
          <w:rFonts w:ascii="ＭＳ 明朝" w:eastAsia="ＭＳ 明朝" w:hAnsi="ＭＳ 明朝" w:cs="ＭＳ 明朝" w:hint="eastAsia"/>
          <w:spacing w:val="-6"/>
          <w:kern w:val="0"/>
          <w:sz w:val="22"/>
        </w:rPr>
        <w:t xml:space="preserve"> </w:t>
      </w:r>
      <w:r w:rsidR="001D13E9" w:rsidRPr="00143EC1">
        <w:rPr>
          <w:rFonts w:ascii="ＭＳ 明朝" w:eastAsia="ＭＳ 明朝" w:hAnsi="ＭＳ 明朝" w:cs="ＭＳ 明朝"/>
          <w:spacing w:val="-6"/>
          <w:kern w:val="0"/>
          <w:sz w:val="22"/>
        </w:rPr>
        <w:t>河川敷のほ場が浸水した場合は、品質確保のため牧草を刈取り除去し再生を</w:t>
      </w:r>
      <w:r w:rsidR="1FBE0E53" w:rsidRPr="00143EC1">
        <w:rPr>
          <w:rFonts w:ascii="ＭＳ 明朝" w:eastAsia="ＭＳ 明朝" w:hAnsi="ＭＳ 明朝" w:cs="ＭＳ 明朝"/>
          <w:spacing w:val="-6"/>
          <w:kern w:val="0"/>
          <w:sz w:val="22"/>
        </w:rPr>
        <w:t>促す</w:t>
      </w:r>
      <w:r w:rsidR="001D13E9" w:rsidRPr="00143EC1">
        <w:rPr>
          <w:rFonts w:ascii="ＭＳ 明朝" w:eastAsia="ＭＳ 明朝" w:hAnsi="ＭＳ 明朝" w:cs="ＭＳ 明朝"/>
          <w:spacing w:val="-6"/>
          <w:kern w:val="0"/>
          <w:sz w:val="22"/>
        </w:rPr>
        <w:t>。</w:t>
      </w:r>
    </w:p>
    <w:p w14:paraId="4B764315" w14:textId="05642364" w:rsidR="001D13E9" w:rsidRPr="00143EC1" w:rsidRDefault="258C95F5" w:rsidP="3BA6D680">
      <w:pPr>
        <w:autoSpaceDE w:val="0"/>
        <w:autoSpaceDN w:val="0"/>
        <w:spacing w:line="276" w:lineRule="auto"/>
        <w:ind w:left="566" w:hangingChars="252" w:hanging="566"/>
        <w:textAlignment w:val="baseline"/>
        <w:rPr>
          <w:rFonts w:ascii="ＭＳ 明朝" w:eastAsia="ＭＳ 明朝" w:hAnsi="ＭＳ 明朝" w:cs="ＭＳ 明朝"/>
          <w:spacing w:val="-6"/>
          <w:kern w:val="0"/>
          <w:sz w:val="22"/>
        </w:rPr>
      </w:pPr>
      <w:r w:rsidRPr="3BA6D680">
        <w:rPr>
          <w:rFonts w:ascii="ＭＳ 明朝" w:eastAsia="ＭＳ 明朝" w:hAnsi="ＭＳ 明朝" w:cs="ＭＳ 明朝"/>
          <w:spacing w:val="-6"/>
          <w:kern w:val="0"/>
          <w:sz w:val="22"/>
        </w:rPr>
        <w:t>（</w:t>
      </w:r>
      <w:r w:rsidR="007461B0" w:rsidRPr="3BA6D680">
        <w:rPr>
          <w:rFonts w:ascii="ＭＳ 明朝" w:eastAsia="ＭＳ 明朝" w:hAnsi="ＭＳ 明朝" w:cs="ＭＳ 明朝"/>
          <w:spacing w:val="-6"/>
          <w:kern w:val="0"/>
          <w:sz w:val="22"/>
        </w:rPr>
        <w:t>３）</w:t>
      </w:r>
      <w:r w:rsidR="00D16682" w:rsidRPr="3BA6D680">
        <w:rPr>
          <w:rFonts w:ascii="ＭＳ 明朝" w:eastAsia="ＭＳ 明朝" w:hAnsi="ＭＳ 明朝" w:cs="ＭＳ 明朝"/>
          <w:spacing w:val="-6"/>
          <w:kern w:val="0"/>
          <w:sz w:val="22"/>
        </w:rPr>
        <w:t xml:space="preserve"> </w:t>
      </w:r>
      <w:r w:rsidR="001D13E9" w:rsidRPr="3BA6D680">
        <w:rPr>
          <w:rFonts w:ascii="ＭＳ 明朝" w:eastAsia="ＭＳ 明朝" w:hAnsi="ＭＳ 明朝" w:cs="ＭＳ 明朝"/>
          <w:spacing w:val="-6"/>
          <w:kern w:val="0"/>
          <w:sz w:val="22"/>
        </w:rPr>
        <w:t>流木、土砂等が流入した場合は、これらを除去するとともに、牧草の密度が著しく低下した場合は</w:t>
      </w:r>
      <w:r w:rsidR="005B6C22" w:rsidRPr="3BA6D680">
        <w:rPr>
          <w:rFonts w:ascii="ＭＳ 明朝" w:eastAsia="ＭＳ 明朝" w:hAnsi="ＭＳ 明朝" w:cs="ＭＳ 明朝"/>
          <w:spacing w:val="-6"/>
          <w:kern w:val="0"/>
          <w:sz w:val="22"/>
        </w:rPr>
        <w:t>追播、または、</w:t>
      </w:r>
      <w:r w:rsidR="001D13E9" w:rsidRPr="3BA6D680">
        <w:rPr>
          <w:rFonts w:ascii="ＭＳ 明朝" w:eastAsia="ＭＳ 明朝" w:hAnsi="ＭＳ 明朝" w:cs="ＭＳ 明朝"/>
          <w:spacing w:val="-6"/>
          <w:kern w:val="0"/>
          <w:sz w:val="22"/>
        </w:rPr>
        <w:t>草地更新を</w:t>
      </w:r>
      <w:r w:rsidR="005B6C22" w:rsidRPr="3BA6D680">
        <w:rPr>
          <w:rFonts w:ascii="ＭＳ 明朝" w:eastAsia="ＭＳ 明朝" w:hAnsi="ＭＳ 明朝" w:cs="ＭＳ 明朝"/>
          <w:spacing w:val="-6"/>
          <w:kern w:val="0"/>
          <w:sz w:val="22"/>
        </w:rPr>
        <w:t>行う</w:t>
      </w:r>
      <w:r w:rsidR="001D13E9" w:rsidRPr="3BA6D680">
        <w:rPr>
          <w:rFonts w:ascii="ＭＳ 明朝" w:eastAsia="ＭＳ 明朝" w:hAnsi="ＭＳ 明朝" w:cs="ＭＳ 明朝"/>
          <w:spacing w:val="-6"/>
          <w:kern w:val="0"/>
          <w:sz w:val="22"/>
        </w:rPr>
        <w:t>。</w:t>
      </w:r>
    </w:p>
    <w:p w14:paraId="5DB238E6" w14:textId="77777777" w:rsidR="007461B0" w:rsidRPr="00143EC1" w:rsidRDefault="007461B0" w:rsidP="00D01147">
      <w:pPr>
        <w:autoSpaceDE w:val="0"/>
        <w:autoSpaceDN w:val="0"/>
        <w:spacing w:line="276" w:lineRule="auto"/>
        <w:ind w:left="513" w:hangingChars="200" w:hanging="513"/>
        <w:textAlignment w:val="baseline"/>
        <w:rPr>
          <w:rFonts w:ascii="ＭＳ 明朝" w:eastAsia="ＭＳ 明朝" w:hAnsi="Times New Roman" w:cs="Times New Roman"/>
          <w:spacing w:val="10"/>
          <w:kern w:val="0"/>
          <w:sz w:val="22"/>
        </w:rPr>
      </w:pPr>
    </w:p>
    <w:p w14:paraId="193DC592" w14:textId="77777777" w:rsidR="001D13E9" w:rsidRPr="00143EC1" w:rsidRDefault="00367837"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43EC1">
        <w:rPr>
          <w:rFonts w:ascii="ＭＳ 明朝" w:eastAsia="ＭＳ ゴシック" w:hAnsi="Times New Roman" w:cs="ＭＳ ゴシック" w:hint="eastAsia"/>
          <w:spacing w:val="-6"/>
          <w:kern w:val="0"/>
          <w:sz w:val="24"/>
          <w:szCs w:val="24"/>
        </w:rPr>
        <w:t>８　家畜管理等</w:t>
      </w:r>
    </w:p>
    <w:p w14:paraId="2A81456E" w14:textId="77777777" w:rsidR="000934C9" w:rsidRDefault="001D13E9" w:rsidP="000934C9">
      <w:pPr>
        <w:autoSpaceDE w:val="0"/>
        <w:autoSpaceDN w:val="0"/>
        <w:spacing w:line="276" w:lineRule="auto"/>
        <w:ind w:leftChars="62" w:left="447" w:hangingChars="136" w:hanging="306"/>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hint="eastAsia"/>
          <w:spacing w:val="-6"/>
          <w:kern w:val="0"/>
          <w:sz w:val="22"/>
        </w:rPr>
        <w:t>事前対策</w:t>
      </w:r>
    </w:p>
    <w:p w14:paraId="27F3302A" w14:textId="77777777" w:rsidR="003F1C78" w:rsidRDefault="001D13E9" w:rsidP="003F1C78">
      <w:pPr>
        <w:autoSpaceDE w:val="0"/>
        <w:autoSpaceDN w:val="0"/>
        <w:spacing w:line="276" w:lineRule="auto"/>
        <w:ind w:leftChars="162" w:left="448" w:hangingChars="36" w:hanging="81"/>
        <w:textAlignment w:val="baseline"/>
        <w:rPr>
          <w:rFonts w:ascii="ＭＳ ゴシック" w:eastAsia="ＭＳ ゴシック" w:hAnsi="ＭＳ ゴシック" w:cs="Times New Roman"/>
          <w:spacing w:val="10"/>
          <w:kern w:val="0"/>
          <w:sz w:val="22"/>
        </w:rPr>
      </w:pPr>
      <w:r w:rsidRPr="00143EC1">
        <w:rPr>
          <w:rFonts w:ascii="ＭＳ 明朝" w:eastAsia="ＭＳ 明朝" w:hAnsi="ＭＳ 明朝" w:cs="ＭＳ 明朝" w:hint="eastAsia"/>
          <w:spacing w:val="-6"/>
          <w:kern w:val="0"/>
          <w:sz w:val="22"/>
        </w:rPr>
        <w:t>畜舎への雨水の浸入を防</w:t>
      </w:r>
      <w:r w:rsidR="001B0BFE">
        <w:rPr>
          <w:rFonts w:ascii="ＭＳ 明朝" w:eastAsia="ＭＳ 明朝" w:hAnsi="ＭＳ 明朝" w:cs="ＭＳ 明朝" w:hint="eastAsia"/>
          <w:spacing w:val="-6"/>
          <w:kern w:val="0"/>
          <w:sz w:val="22"/>
        </w:rPr>
        <w:t>ぐとともに、</w:t>
      </w:r>
      <w:r w:rsidRPr="00143EC1">
        <w:rPr>
          <w:rFonts w:ascii="ＭＳ 明朝" w:eastAsia="ＭＳ 明朝" w:hAnsi="ＭＳ 明朝" w:cs="ＭＳ 明朝" w:hint="eastAsia"/>
          <w:spacing w:val="-6"/>
          <w:kern w:val="0"/>
          <w:sz w:val="22"/>
        </w:rPr>
        <w:t>配合飼料、牧乾草は濡れ</w:t>
      </w:r>
      <w:r w:rsidR="00000331" w:rsidRPr="00143EC1">
        <w:rPr>
          <w:rFonts w:ascii="ＭＳ 明朝" w:eastAsia="ＭＳ 明朝" w:hAnsi="ＭＳ 明朝" w:cs="ＭＳ 明朝" w:hint="eastAsia"/>
          <w:spacing w:val="-6"/>
          <w:kern w:val="0"/>
          <w:sz w:val="22"/>
        </w:rPr>
        <w:t>て変敗し</w:t>
      </w:r>
      <w:r w:rsidRPr="00143EC1">
        <w:rPr>
          <w:rFonts w:ascii="ＭＳ 明朝" w:eastAsia="ＭＳ 明朝" w:hAnsi="ＭＳ 明朝" w:cs="ＭＳ 明朝" w:hint="eastAsia"/>
          <w:spacing w:val="-6"/>
          <w:kern w:val="0"/>
          <w:sz w:val="22"/>
        </w:rPr>
        <w:t>ないよう、安全</w:t>
      </w:r>
    </w:p>
    <w:p w14:paraId="0014A511" w14:textId="378B7ADF" w:rsidR="001D13E9" w:rsidRPr="003F1C78" w:rsidRDefault="001D13E9" w:rsidP="003F1C78">
      <w:pPr>
        <w:autoSpaceDE w:val="0"/>
        <w:autoSpaceDN w:val="0"/>
        <w:spacing w:line="276" w:lineRule="auto"/>
        <w:ind w:firstLineChars="50" w:firstLine="112"/>
        <w:textAlignment w:val="baseline"/>
        <w:rPr>
          <w:rFonts w:ascii="ＭＳ ゴシック" w:eastAsia="ＭＳ ゴシック" w:hAnsi="ＭＳ ゴシック" w:cs="Times New Roman"/>
          <w:spacing w:val="10"/>
          <w:kern w:val="0"/>
          <w:sz w:val="22"/>
        </w:rPr>
      </w:pPr>
      <w:r w:rsidRPr="00143EC1">
        <w:rPr>
          <w:rFonts w:ascii="ＭＳ 明朝" w:eastAsia="ＭＳ 明朝" w:hAnsi="ＭＳ 明朝" w:cs="ＭＳ 明朝" w:hint="eastAsia"/>
          <w:spacing w:val="-6"/>
          <w:kern w:val="0"/>
          <w:sz w:val="22"/>
        </w:rPr>
        <w:t>な場所に移動する。</w:t>
      </w:r>
    </w:p>
    <w:p w14:paraId="330D3EE4" w14:textId="77777777" w:rsidR="001D13E9" w:rsidRPr="00143EC1" w:rsidRDefault="001D13E9" w:rsidP="005B6C22">
      <w:pPr>
        <w:autoSpaceDE w:val="0"/>
        <w:autoSpaceDN w:val="0"/>
        <w:spacing w:line="276" w:lineRule="auto"/>
        <w:ind w:leftChars="62" w:left="447" w:hangingChars="136" w:hanging="306"/>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hint="eastAsia"/>
          <w:spacing w:val="-6"/>
          <w:kern w:val="0"/>
          <w:sz w:val="22"/>
        </w:rPr>
        <w:t>事後対策</w:t>
      </w:r>
    </w:p>
    <w:p w14:paraId="1E326FC6" w14:textId="5C4CFE1A" w:rsidR="00000331" w:rsidRPr="00143EC1" w:rsidRDefault="007461B0" w:rsidP="005B6C22">
      <w:pPr>
        <w:autoSpaceDE w:val="0"/>
        <w:autoSpaceDN w:val="0"/>
        <w:spacing w:line="276" w:lineRule="auto"/>
        <w:ind w:left="566" w:hangingChars="252" w:hanging="566"/>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（１）</w:t>
      </w:r>
      <w:r w:rsidR="00D16682" w:rsidRPr="00143EC1">
        <w:rPr>
          <w:rFonts w:ascii="ＭＳ 明朝" w:eastAsia="ＭＳ 明朝" w:hAnsi="ＭＳ 明朝" w:cs="ＭＳ 明朝" w:hint="eastAsia"/>
          <w:spacing w:val="-6"/>
          <w:kern w:val="0"/>
          <w:sz w:val="22"/>
        </w:rPr>
        <w:t xml:space="preserve"> </w:t>
      </w:r>
      <w:r w:rsidR="00000331" w:rsidRPr="00143EC1">
        <w:rPr>
          <w:rFonts w:ascii="ＭＳ 明朝" w:eastAsia="ＭＳ 明朝" w:hAnsi="ＭＳ 明朝" w:cs="ＭＳ 明朝" w:hint="eastAsia"/>
          <w:spacing w:val="-6"/>
          <w:kern w:val="0"/>
          <w:sz w:val="22"/>
        </w:rPr>
        <w:t>畜舎への浸水があった場合は排水に努め、水が引いた後、速やかに畜舎、家畜、設備器具の水洗、乾燥、消毒を実施する。また、電気設備は漏電事故や火災の原因とならないように十分点検する。</w:t>
      </w:r>
    </w:p>
    <w:p w14:paraId="0FF6AFDC" w14:textId="10BD08A9" w:rsidR="00000331" w:rsidRPr="00143EC1" w:rsidRDefault="007461B0" w:rsidP="005B6C22">
      <w:pPr>
        <w:autoSpaceDE w:val="0"/>
        <w:autoSpaceDN w:val="0"/>
        <w:spacing w:line="276" w:lineRule="auto"/>
        <w:ind w:left="564" w:hangingChars="251" w:hanging="564"/>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（２）</w:t>
      </w:r>
      <w:r w:rsidR="00D16682" w:rsidRPr="00143EC1">
        <w:rPr>
          <w:rFonts w:ascii="ＭＳ 明朝" w:eastAsia="ＭＳ 明朝" w:hAnsi="ＭＳ 明朝" w:cs="ＭＳ 明朝" w:hint="eastAsia"/>
          <w:spacing w:val="-6"/>
          <w:kern w:val="0"/>
          <w:sz w:val="22"/>
        </w:rPr>
        <w:t xml:space="preserve"> </w:t>
      </w:r>
      <w:r w:rsidR="00000331" w:rsidRPr="00143EC1">
        <w:rPr>
          <w:rFonts w:ascii="ＭＳ 明朝" w:eastAsia="ＭＳ 明朝" w:hAnsi="ＭＳ 明朝" w:cs="ＭＳ 明朝" w:hint="eastAsia"/>
          <w:spacing w:val="-6"/>
          <w:kern w:val="0"/>
          <w:sz w:val="22"/>
        </w:rPr>
        <w:t>特に搾乳機器は故障の有無を点検し、消毒等の衛生対策を徹底のうえ利用を再開する。</w:t>
      </w:r>
    </w:p>
    <w:p w14:paraId="05C555DB" w14:textId="3F01ED5F" w:rsidR="00000331" w:rsidRPr="00143EC1" w:rsidRDefault="007461B0" w:rsidP="00D01147">
      <w:pPr>
        <w:autoSpaceDE w:val="0"/>
        <w:autoSpaceDN w:val="0"/>
        <w:spacing w:line="276" w:lineRule="auto"/>
        <w:ind w:left="449" w:hangingChars="200" w:hanging="449"/>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（３）</w:t>
      </w:r>
      <w:r w:rsidR="00D16682" w:rsidRPr="00143EC1">
        <w:rPr>
          <w:rFonts w:ascii="ＭＳ 明朝" w:eastAsia="ＭＳ 明朝" w:hAnsi="ＭＳ 明朝" w:cs="ＭＳ 明朝" w:hint="eastAsia"/>
          <w:spacing w:val="-6"/>
          <w:kern w:val="0"/>
          <w:sz w:val="22"/>
        </w:rPr>
        <w:t xml:space="preserve"> </w:t>
      </w:r>
      <w:r w:rsidR="00000331" w:rsidRPr="00143EC1">
        <w:rPr>
          <w:rFonts w:ascii="ＭＳ 明朝" w:eastAsia="ＭＳ 明朝" w:hAnsi="ＭＳ 明朝" w:cs="ＭＳ 明朝" w:hint="eastAsia"/>
          <w:spacing w:val="-6"/>
          <w:kern w:val="0"/>
          <w:sz w:val="22"/>
        </w:rPr>
        <w:t>家畜の観察を励行し、異常のある場合は速やかに獣医師の診療を受ける。</w:t>
      </w:r>
    </w:p>
    <w:p w14:paraId="7E7B583E" w14:textId="47FC3545" w:rsidR="001D13E9" w:rsidRPr="00143EC1" w:rsidRDefault="007461B0" w:rsidP="00D01147">
      <w:pPr>
        <w:autoSpaceDE w:val="0"/>
        <w:autoSpaceDN w:val="0"/>
        <w:spacing w:line="276" w:lineRule="auto"/>
        <w:ind w:left="449" w:hangingChars="200" w:hanging="449"/>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（４）</w:t>
      </w:r>
      <w:r w:rsidR="00D16682" w:rsidRPr="00143EC1">
        <w:rPr>
          <w:rFonts w:ascii="ＭＳ 明朝" w:eastAsia="ＭＳ 明朝" w:hAnsi="ＭＳ 明朝" w:cs="ＭＳ 明朝" w:hint="eastAsia"/>
          <w:spacing w:val="-6"/>
          <w:kern w:val="0"/>
          <w:sz w:val="22"/>
        </w:rPr>
        <w:t xml:space="preserve"> </w:t>
      </w:r>
      <w:r w:rsidR="00000331" w:rsidRPr="00143EC1">
        <w:rPr>
          <w:rFonts w:ascii="ＭＳ 明朝" w:eastAsia="ＭＳ 明朝" w:hAnsi="ＭＳ 明朝" w:cs="ＭＳ 明朝" w:hint="eastAsia"/>
          <w:spacing w:val="-6"/>
          <w:kern w:val="0"/>
          <w:sz w:val="22"/>
        </w:rPr>
        <w:t>死亡家畜は速やかに化製場に搬入する等的確な処置を行う。</w:t>
      </w:r>
    </w:p>
    <w:p w14:paraId="5CF550BC" w14:textId="4063B639" w:rsidR="001D13E9" w:rsidRPr="00143EC1" w:rsidRDefault="001D13E9" w:rsidP="00D01147">
      <w:pPr>
        <w:autoSpaceDE w:val="0"/>
        <w:autoSpaceDN w:val="0"/>
        <w:spacing w:line="276" w:lineRule="auto"/>
        <w:ind w:left="513" w:hangingChars="200" w:hanging="513"/>
        <w:textAlignment w:val="baseline"/>
        <w:rPr>
          <w:rFonts w:ascii="ＭＳ 明朝" w:eastAsia="ＭＳ 明朝" w:hAnsi="Times New Roman" w:cs="Times New Roman"/>
          <w:spacing w:val="10"/>
          <w:kern w:val="0"/>
          <w:sz w:val="22"/>
        </w:rPr>
      </w:pPr>
    </w:p>
    <w:p w14:paraId="4A273335" w14:textId="77777777" w:rsidR="001D13E9" w:rsidRPr="00143EC1" w:rsidRDefault="007461B0" w:rsidP="00D01147">
      <w:pPr>
        <w:autoSpaceDE w:val="0"/>
        <w:autoSpaceDN w:val="0"/>
        <w:spacing w:line="276" w:lineRule="auto"/>
        <w:ind w:left="489" w:hangingChars="200" w:hanging="489"/>
        <w:textAlignment w:val="baseline"/>
        <w:rPr>
          <w:rFonts w:ascii="ＭＳ 明朝" w:eastAsia="ＭＳ 明朝" w:hAnsi="Times New Roman" w:cs="Times New Roman"/>
          <w:spacing w:val="10"/>
          <w:kern w:val="0"/>
          <w:sz w:val="22"/>
        </w:rPr>
      </w:pPr>
      <w:r w:rsidRPr="00143EC1">
        <w:rPr>
          <w:rFonts w:ascii="ＭＳ 明朝" w:eastAsia="ＭＳ ゴシック" w:hAnsi="Times New Roman" w:cs="ＭＳ ゴシック" w:hint="eastAsia"/>
          <w:spacing w:val="-6"/>
          <w:kern w:val="0"/>
          <w:sz w:val="24"/>
          <w:szCs w:val="24"/>
        </w:rPr>
        <w:t>９</w:t>
      </w:r>
      <w:r w:rsidR="001D13E9" w:rsidRPr="00143EC1">
        <w:rPr>
          <w:rFonts w:ascii="ＭＳ 明朝" w:eastAsia="ＭＳ ゴシック" w:hAnsi="Times New Roman" w:cs="ＭＳ ゴシック" w:hint="eastAsia"/>
          <w:spacing w:val="-6"/>
          <w:kern w:val="0"/>
          <w:sz w:val="24"/>
          <w:szCs w:val="24"/>
        </w:rPr>
        <w:t xml:space="preserve">　きのこ</w:t>
      </w:r>
    </w:p>
    <w:p w14:paraId="5CE45C35" w14:textId="77777777" w:rsidR="001D13E9" w:rsidRPr="00143EC1" w:rsidRDefault="001D13E9" w:rsidP="005B6C22">
      <w:pPr>
        <w:autoSpaceDE w:val="0"/>
        <w:autoSpaceDN w:val="0"/>
        <w:spacing w:line="276" w:lineRule="auto"/>
        <w:ind w:leftChars="62" w:left="447" w:hangingChars="136" w:hanging="306"/>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hint="eastAsia"/>
          <w:spacing w:val="-6"/>
          <w:kern w:val="0"/>
          <w:sz w:val="22"/>
        </w:rPr>
        <w:t>事前対策</w:t>
      </w:r>
    </w:p>
    <w:p w14:paraId="3FB242EF" w14:textId="31947727" w:rsidR="007E5099" w:rsidRPr="00143EC1" w:rsidRDefault="007E5099" w:rsidP="005B6C22">
      <w:pPr>
        <w:autoSpaceDE w:val="0"/>
        <w:autoSpaceDN w:val="0"/>
        <w:spacing w:line="276" w:lineRule="auto"/>
        <w:ind w:left="566" w:hangingChars="252" w:hanging="566"/>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（１）</w:t>
      </w:r>
      <w:r w:rsidR="00D16682" w:rsidRPr="00143EC1">
        <w:rPr>
          <w:rFonts w:ascii="ＭＳ 明朝" w:eastAsia="ＭＳ 明朝" w:hAnsi="ＭＳ 明朝" w:cs="ＭＳ 明朝" w:hint="eastAsia"/>
          <w:spacing w:val="-6"/>
          <w:kern w:val="0"/>
          <w:sz w:val="22"/>
        </w:rPr>
        <w:t xml:space="preserve"> </w:t>
      </w:r>
      <w:r w:rsidRPr="00143EC1">
        <w:rPr>
          <w:rFonts w:ascii="ＭＳ 明朝" w:eastAsia="ＭＳ 明朝" w:hAnsi="ＭＳ 明朝" w:cs="ＭＳ 明朝" w:hint="eastAsia"/>
          <w:spacing w:val="-6"/>
          <w:kern w:val="0"/>
          <w:sz w:val="22"/>
        </w:rPr>
        <w:t>施設（ハウス、雨よけなど）の点検を十分に行い、損壊、倒壊等が生じないよう保護・補修に努める。</w:t>
      </w:r>
    </w:p>
    <w:p w14:paraId="34BE90F5" w14:textId="27ABD9E7" w:rsidR="001D13E9" w:rsidRPr="00143EC1" w:rsidRDefault="007E5099" w:rsidP="005B6C22">
      <w:pPr>
        <w:autoSpaceDE w:val="0"/>
        <w:autoSpaceDN w:val="0"/>
        <w:spacing w:line="276" w:lineRule="auto"/>
        <w:ind w:left="566" w:hangingChars="252" w:hanging="566"/>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（２）</w:t>
      </w:r>
      <w:r w:rsidR="00D16682" w:rsidRPr="00143EC1">
        <w:rPr>
          <w:rFonts w:ascii="ＭＳ 明朝" w:eastAsia="ＭＳ 明朝" w:hAnsi="ＭＳ 明朝" w:cs="ＭＳ 明朝" w:hint="eastAsia"/>
          <w:spacing w:val="-6"/>
          <w:kern w:val="0"/>
          <w:sz w:val="22"/>
        </w:rPr>
        <w:t xml:space="preserve"> </w:t>
      </w:r>
      <w:r w:rsidRPr="00143EC1">
        <w:rPr>
          <w:rFonts w:ascii="ＭＳ 明朝" w:eastAsia="ＭＳ 明朝" w:hAnsi="ＭＳ 明朝" w:cs="ＭＳ 明朝" w:hint="eastAsia"/>
          <w:spacing w:val="-6"/>
          <w:kern w:val="0"/>
          <w:sz w:val="22"/>
        </w:rPr>
        <w:t>施設等への雨水の浸入を防ぐとともに、屋外に保管してある資材類（おが粉等）が飛散しないよう、被覆などの適切な管理を行う。移動が可能な場合は屋内に移動させる。</w:t>
      </w:r>
    </w:p>
    <w:p w14:paraId="0DCBE172" w14:textId="77777777" w:rsidR="001D13E9" w:rsidRPr="00143EC1" w:rsidRDefault="001D13E9" w:rsidP="005B6C22">
      <w:pPr>
        <w:autoSpaceDE w:val="0"/>
        <w:autoSpaceDN w:val="0"/>
        <w:spacing w:line="276" w:lineRule="auto"/>
        <w:ind w:leftChars="62" w:left="447" w:hangingChars="136" w:hanging="306"/>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spacing w:val="-6"/>
          <w:kern w:val="0"/>
          <w:sz w:val="22"/>
        </w:rPr>
        <w:t>事後対策</w:t>
      </w:r>
    </w:p>
    <w:p w14:paraId="61948F1B" w14:textId="0AC6803E" w:rsidR="00A25AA0" w:rsidRPr="00143EC1" w:rsidRDefault="00A25AA0" w:rsidP="00D01147">
      <w:pPr>
        <w:autoSpaceDE w:val="0"/>
        <w:autoSpaceDN w:val="0"/>
        <w:spacing w:line="276" w:lineRule="auto"/>
        <w:ind w:left="449" w:hangingChars="200" w:hanging="449"/>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spacing w:val="-6"/>
          <w:kern w:val="0"/>
          <w:sz w:val="22"/>
        </w:rPr>
        <w:t>（１）</w:t>
      </w:r>
      <w:r w:rsidR="0009040D" w:rsidRPr="00143EC1">
        <w:rPr>
          <w:rFonts w:ascii="ＭＳ 明朝" w:eastAsia="ＭＳ 明朝" w:hAnsi="ＭＳ 明朝" w:cs="ＭＳ 明朝" w:hint="eastAsia"/>
          <w:spacing w:val="-6"/>
          <w:kern w:val="0"/>
          <w:sz w:val="22"/>
        </w:rPr>
        <w:t xml:space="preserve"> </w:t>
      </w:r>
      <w:r w:rsidR="3F5461DD" w:rsidRPr="00143EC1">
        <w:rPr>
          <w:rFonts w:ascii="ＭＳ 明朝" w:eastAsia="ＭＳ 明朝" w:hAnsi="ＭＳ 明朝" w:cs="ＭＳ 明朝"/>
          <w:spacing w:val="-6"/>
          <w:kern w:val="0"/>
          <w:sz w:val="22"/>
        </w:rPr>
        <w:t>大雨</w:t>
      </w:r>
      <w:r w:rsidRPr="00143EC1">
        <w:rPr>
          <w:rFonts w:ascii="ＭＳ 明朝" w:eastAsia="ＭＳ 明朝" w:hAnsi="ＭＳ 明朝" w:cs="ＭＳ 明朝"/>
          <w:spacing w:val="-6"/>
          <w:kern w:val="0"/>
          <w:sz w:val="22"/>
        </w:rPr>
        <w:t>が収まったら速やかに、被害状況の把握に努める。</w:t>
      </w:r>
    </w:p>
    <w:p w14:paraId="1B42DD98" w14:textId="7C328E1B" w:rsidR="00A25AA0" w:rsidRPr="00143EC1" w:rsidRDefault="00A25AA0" w:rsidP="005B6C22">
      <w:pPr>
        <w:autoSpaceDE w:val="0"/>
        <w:autoSpaceDN w:val="0"/>
        <w:spacing w:line="276" w:lineRule="auto"/>
        <w:ind w:left="566" w:hangingChars="252" w:hanging="566"/>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（２）</w:t>
      </w:r>
      <w:r w:rsidR="0009040D" w:rsidRPr="00143EC1">
        <w:rPr>
          <w:rFonts w:ascii="ＭＳ 明朝" w:eastAsia="ＭＳ 明朝" w:hAnsi="ＭＳ 明朝" w:cs="ＭＳ 明朝" w:hint="eastAsia"/>
          <w:spacing w:val="-6"/>
          <w:kern w:val="0"/>
          <w:sz w:val="22"/>
        </w:rPr>
        <w:t xml:space="preserve"> </w:t>
      </w:r>
      <w:r w:rsidRPr="00143EC1">
        <w:rPr>
          <w:rFonts w:ascii="ＭＳ 明朝" w:eastAsia="ＭＳ 明朝" w:hAnsi="ＭＳ 明朝" w:cs="ＭＳ 明朝" w:hint="eastAsia"/>
          <w:spacing w:val="-6"/>
          <w:kern w:val="0"/>
          <w:sz w:val="22"/>
        </w:rPr>
        <w:t>浸水した施設の電気設備は、起動前に十分な点検を行い、漏電事故が発生しないよう注意する。</w:t>
      </w:r>
    </w:p>
    <w:p w14:paraId="6F3BE170" w14:textId="3FA26971" w:rsidR="00A25AA0" w:rsidRPr="00143EC1" w:rsidRDefault="00A25AA0" w:rsidP="00D01147">
      <w:pPr>
        <w:autoSpaceDE w:val="0"/>
        <w:autoSpaceDN w:val="0"/>
        <w:spacing w:line="276" w:lineRule="auto"/>
        <w:ind w:left="449" w:hangingChars="200" w:hanging="449"/>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（３）</w:t>
      </w:r>
      <w:r w:rsidR="0009040D" w:rsidRPr="00143EC1">
        <w:rPr>
          <w:rFonts w:ascii="ＭＳ 明朝" w:eastAsia="ＭＳ 明朝" w:hAnsi="ＭＳ 明朝" w:cs="ＭＳ 明朝" w:hint="eastAsia"/>
          <w:spacing w:val="-6"/>
          <w:kern w:val="0"/>
          <w:sz w:val="22"/>
        </w:rPr>
        <w:t xml:space="preserve"> </w:t>
      </w:r>
      <w:r w:rsidRPr="00143EC1">
        <w:rPr>
          <w:rFonts w:ascii="ＭＳ 明朝" w:eastAsia="ＭＳ 明朝" w:hAnsi="ＭＳ 明朝" w:cs="ＭＳ 明朝" w:hint="eastAsia"/>
          <w:spacing w:val="-6"/>
          <w:kern w:val="0"/>
          <w:sz w:val="22"/>
        </w:rPr>
        <w:t>浸水した培養・発生・生育物は速やかに施設外へ搬出し処分する。</w:t>
      </w:r>
    </w:p>
    <w:p w14:paraId="674481FE" w14:textId="3A829BDE" w:rsidR="00A25AA0" w:rsidRPr="00143EC1" w:rsidRDefault="00A25AA0" w:rsidP="00D01147">
      <w:pPr>
        <w:autoSpaceDE w:val="0"/>
        <w:autoSpaceDN w:val="0"/>
        <w:spacing w:line="276" w:lineRule="auto"/>
        <w:ind w:left="449" w:hangingChars="200" w:hanging="449"/>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lastRenderedPageBreak/>
        <w:t>（４）</w:t>
      </w:r>
      <w:r w:rsidR="0009040D" w:rsidRPr="00143EC1">
        <w:rPr>
          <w:rFonts w:ascii="ＭＳ 明朝" w:eastAsia="ＭＳ 明朝" w:hAnsi="ＭＳ 明朝" w:cs="ＭＳ 明朝" w:hint="eastAsia"/>
          <w:spacing w:val="-6"/>
          <w:kern w:val="0"/>
          <w:sz w:val="22"/>
        </w:rPr>
        <w:t xml:space="preserve"> </w:t>
      </w:r>
      <w:r w:rsidRPr="00143EC1">
        <w:rPr>
          <w:rFonts w:ascii="ＭＳ 明朝" w:eastAsia="ＭＳ 明朝" w:hAnsi="ＭＳ 明朝" w:cs="ＭＳ 明朝" w:hint="eastAsia"/>
          <w:spacing w:val="-6"/>
          <w:kern w:val="0"/>
          <w:sz w:val="22"/>
        </w:rPr>
        <w:t>浸水した施設は、空にして水で泥等を洗浄し、残留性のない薬剤で除菌する。</w:t>
      </w:r>
    </w:p>
    <w:p w14:paraId="4A3BD44D" w14:textId="54B3ED11" w:rsidR="001D13E9" w:rsidRPr="00143EC1" w:rsidRDefault="00A25AA0" w:rsidP="00D01147">
      <w:pPr>
        <w:autoSpaceDE w:val="0"/>
        <w:autoSpaceDN w:val="0"/>
        <w:spacing w:line="276" w:lineRule="auto"/>
        <w:ind w:left="449" w:hangingChars="200" w:hanging="449"/>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（５）</w:t>
      </w:r>
      <w:r w:rsidR="0009040D" w:rsidRPr="00143EC1">
        <w:rPr>
          <w:rFonts w:ascii="ＭＳ 明朝" w:eastAsia="ＭＳ 明朝" w:hAnsi="ＭＳ 明朝" w:cs="ＭＳ 明朝" w:hint="eastAsia"/>
          <w:spacing w:val="-6"/>
          <w:kern w:val="0"/>
          <w:sz w:val="22"/>
        </w:rPr>
        <w:t xml:space="preserve"> </w:t>
      </w:r>
      <w:r w:rsidRPr="00143EC1">
        <w:rPr>
          <w:rFonts w:ascii="ＭＳ 明朝" w:eastAsia="ＭＳ 明朝" w:hAnsi="ＭＳ 明朝" w:cs="ＭＳ 明朝" w:hint="eastAsia"/>
          <w:spacing w:val="-6"/>
          <w:kern w:val="0"/>
          <w:sz w:val="22"/>
        </w:rPr>
        <w:t>修繕は十分な安全を確保してから実施する。</w:t>
      </w:r>
    </w:p>
    <w:p w14:paraId="744C5E71" w14:textId="77777777" w:rsidR="001D13E9" w:rsidRPr="00143EC1" w:rsidRDefault="001D13E9" w:rsidP="00D01147">
      <w:pPr>
        <w:autoSpaceDE w:val="0"/>
        <w:autoSpaceDN w:val="0"/>
        <w:spacing w:line="276" w:lineRule="auto"/>
        <w:ind w:left="513" w:hangingChars="200" w:hanging="513"/>
        <w:textAlignment w:val="baseline"/>
        <w:rPr>
          <w:rFonts w:ascii="ＭＳ 明朝" w:eastAsia="ＭＳ 明朝" w:hAnsi="Times New Roman" w:cs="Times New Roman"/>
          <w:spacing w:val="10"/>
          <w:kern w:val="0"/>
          <w:sz w:val="22"/>
        </w:rPr>
      </w:pPr>
    </w:p>
    <w:p w14:paraId="30D01867" w14:textId="77777777" w:rsidR="001D13E9" w:rsidRPr="00143EC1" w:rsidRDefault="007461B0" w:rsidP="00D01147">
      <w:pPr>
        <w:autoSpaceDE w:val="0"/>
        <w:autoSpaceDN w:val="0"/>
        <w:spacing w:line="276" w:lineRule="auto"/>
        <w:ind w:left="489" w:hangingChars="200" w:hanging="489"/>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ゴシック" w:hint="eastAsia"/>
          <w:spacing w:val="-6"/>
          <w:kern w:val="0"/>
          <w:sz w:val="24"/>
          <w:szCs w:val="24"/>
        </w:rPr>
        <w:t>10</w:t>
      </w:r>
      <w:r w:rsidR="001D13E9" w:rsidRPr="00143EC1">
        <w:rPr>
          <w:rFonts w:ascii="ＭＳ ゴシック" w:eastAsia="ＭＳ ゴシック" w:hAnsi="ＭＳ ゴシック" w:cs="ＭＳ ゴシック" w:hint="eastAsia"/>
          <w:spacing w:val="-6"/>
          <w:kern w:val="0"/>
          <w:sz w:val="24"/>
          <w:szCs w:val="24"/>
        </w:rPr>
        <w:t xml:space="preserve">　漁業全般</w:t>
      </w:r>
    </w:p>
    <w:p w14:paraId="3A44EAEE" w14:textId="77777777" w:rsidR="001D13E9" w:rsidRPr="00143EC1" w:rsidRDefault="001D13E9" w:rsidP="006D5941">
      <w:pPr>
        <w:autoSpaceDE w:val="0"/>
        <w:autoSpaceDN w:val="0"/>
        <w:spacing w:line="276" w:lineRule="auto"/>
        <w:ind w:leftChars="50" w:left="450" w:hangingChars="150" w:hanging="337"/>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hint="eastAsia"/>
          <w:spacing w:val="-6"/>
          <w:kern w:val="0"/>
          <w:sz w:val="22"/>
        </w:rPr>
        <w:t>事前対策</w:t>
      </w:r>
    </w:p>
    <w:p w14:paraId="4DD0B48F" w14:textId="77777777" w:rsidR="00DC3AC3" w:rsidRDefault="001D13E9" w:rsidP="006D5941">
      <w:pPr>
        <w:autoSpaceDE w:val="0"/>
        <w:autoSpaceDN w:val="0"/>
        <w:spacing w:line="276" w:lineRule="auto"/>
        <w:ind w:leftChars="150" w:left="452" w:hangingChars="50" w:hanging="112"/>
        <w:textAlignment w:val="baseline"/>
        <w:rPr>
          <w:rFonts w:ascii="ＭＳ 明朝" w:eastAsia="ＭＳ 明朝" w:hAnsi="ＭＳ 明朝" w:cs="ＭＳ 明朝"/>
          <w:spacing w:val="-6"/>
          <w:kern w:val="0"/>
          <w:sz w:val="22"/>
        </w:rPr>
      </w:pPr>
      <w:r w:rsidRPr="00143EC1">
        <w:rPr>
          <w:rFonts w:ascii="ＭＳ 明朝" w:eastAsia="ＭＳ 明朝" w:hAnsi="ＭＳ 明朝" w:cs="ＭＳ 明朝" w:hint="eastAsia"/>
          <w:spacing w:val="-6"/>
          <w:kern w:val="0"/>
          <w:sz w:val="22"/>
        </w:rPr>
        <w:t>早めの情報入手に心がけ、大雨が予想される際には漁具や飼育池等の管理に十分留意し、</w:t>
      </w:r>
    </w:p>
    <w:p w14:paraId="00F57931" w14:textId="4AB6470E" w:rsidR="001D13E9" w:rsidRPr="00143EC1" w:rsidRDefault="001D13E9" w:rsidP="006D5941">
      <w:pPr>
        <w:autoSpaceDE w:val="0"/>
        <w:autoSpaceDN w:val="0"/>
        <w:spacing w:line="276" w:lineRule="auto"/>
        <w:ind w:firstLineChars="50" w:firstLine="112"/>
        <w:textAlignment w:val="baseline"/>
        <w:rPr>
          <w:rFonts w:ascii="ＭＳ 明朝" w:eastAsia="ＭＳ 明朝" w:hAnsi="Times New Roman" w:cs="Times New Roman"/>
          <w:spacing w:val="10"/>
          <w:kern w:val="0"/>
          <w:sz w:val="22"/>
        </w:rPr>
      </w:pPr>
      <w:r w:rsidRPr="00143EC1">
        <w:rPr>
          <w:rFonts w:ascii="ＭＳ 明朝" w:eastAsia="ＭＳ 明朝" w:hAnsi="ＭＳ 明朝" w:cs="ＭＳ 明朝" w:hint="eastAsia"/>
          <w:spacing w:val="-6"/>
          <w:kern w:val="0"/>
          <w:sz w:val="22"/>
        </w:rPr>
        <w:t>厳重に警戒するよう組合員へ周知する。</w:t>
      </w:r>
    </w:p>
    <w:p w14:paraId="64370046" w14:textId="77777777" w:rsidR="001D13E9" w:rsidRPr="00143EC1" w:rsidRDefault="001D13E9" w:rsidP="006D5941">
      <w:pPr>
        <w:autoSpaceDE w:val="0"/>
        <w:autoSpaceDN w:val="0"/>
        <w:spacing w:line="276" w:lineRule="auto"/>
        <w:ind w:leftChars="50" w:left="450" w:hangingChars="150" w:hanging="337"/>
        <w:textAlignment w:val="baseline"/>
        <w:rPr>
          <w:rFonts w:ascii="ＭＳ ゴシック" w:eastAsia="ＭＳ ゴシック" w:hAnsi="ＭＳ ゴシック" w:cs="Times New Roman"/>
          <w:spacing w:val="10"/>
          <w:kern w:val="0"/>
          <w:sz w:val="22"/>
        </w:rPr>
      </w:pPr>
      <w:r w:rsidRPr="00143EC1">
        <w:rPr>
          <w:rFonts w:ascii="ＭＳ ゴシック" w:eastAsia="ＭＳ ゴシック" w:hAnsi="ＭＳ ゴシック" w:cs="ＭＳ 明朝" w:hint="eastAsia"/>
          <w:spacing w:val="-6"/>
          <w:kern w:val="0"/>
          <w:sz w:val="22"/>
        </w:rPr>
        <w:t>事後対策</w:t>
      </w:r>
    </w:p>
    <w:p w14:paraId="15E069A5" w14:textId="77777777" w:rsidR="00806293" w:rsidRDefault="001D13E9" w:rsidP="00DC3AC3">
      <w:pPr>
        <w:pStyle w:val="a6"/>
        <w:numPr>
          <w:ilvl w:val="0"/>
          <w:numId w:val="5"/>
        </w:numPr>
        <w:autoSpaceDE w:val="0"/>
        <w:autoSpaceDN w:val="0"/>
        <w:spacing w:line="276" w:lineRule="auto"/>
        <w:ind w:leftChars="0"/>
        <w:textAlignment w:val="baseline"/>
        <w:rPr>
          <w:rFonts w:ascii="ＭＳ 明朝" w:eastAsia="ＭＳ 明朝" w:hAnsi="ＭＳ 明朝" w:cs="ＭＳ 明朝"/>
          <w:spacing w:val="-6"/>
          <w:kern w:val="0"/>
          <w:sz w:val="22"/>
        </w:rPr>
      </w:pPr>
      <w:r w:rsidRPr="00DC3AC3">
        <w:rPr>
          <w:rFonts w:ascii="ＭＳ 明朝" w:eastAsia="ＭＳ 明朝" w:hAnsi="ＭＳ 明朝" w:cs="ＭＳ 明朝" w:hint="eastAsia"/>
          <w:spacing w:val="-6"/>
          <w:kern w:val="0"/>
          <w:sz w:val="22"/>
        </w:rPr>
        <w:t>河川から流出した流木などが港内や海上を漂流している場合があるため、出入港、</w:t>
      </w:r>
    </w:p>
    <w:p w14:paraId="2D127578" w14:textId="7F7A6778" w:rsidR="001D13E9" w:rsidRPr="00806293" w:rsidRDefault="001D13E9" w:rsidP="00806293">
      <w:pPr>
        <w:autoSpaceDE w:val="0"/>
        <w:autoSpaceDN w:val="0"/>
        <w:spacing w:line="276" w:lineRule="auto"/>
        <w:ind w:firstLineChars="250" w:firstLine="562"/>
        <w:textAlignment w:val="baseline"/>
        <w:rPr>
          <w:rFonts w:ascii="ＭＳ 明朝" w:eastAsia="ＭＳ 明朝" w:hAnsi="ＭＳ 明朝" w:cs="ＭＳ 明朝"/>
          <w:spacing w:val="-6"/>
          <w:kern w:val="0"/>
          <w:sz w:val="22"/>
        </w:rPr>
      </w:pPr>
      <w:r w:rsidRPr="00806293">
        <w:rPr>
          <w:rFonts w:ascii="ＭＳ 明朝" w:eastAsia="ＭＳ 明朝" w:hAnsi="ＭＳ 明朝" w:cs="ＭＳ 明朝" w:hint="eastAsia"/>
          <w:spacing w:val="-6"/>
          <w:kern w:val="0"/>
          <w:sz w:val="22"/>
        </w:rPr>
        <w:t>操業時は、周囲の安全を十分確認し、漂流物に接触しないよう注意しながら航行する。</w:t>
      </w:r>
    </w:p>
    <w:p w14:paraId="6A60D9A4" w14:textId="00E8505D" w:rsidR="001D13E9" w:rsidRPr="00DC3AC3" w:rsidRDefault="00945C41" w:rsidP="00DC3AC3">
      <w:pPr>
        <w:pStyle w:val="a6"/>
        <w:numPr>
          <w:ilvl w:val="0"/>
          <w:numId w:val="5"/>
        </w:numPr>
        <w:autoSpaceDE w:val="0"/>
        <w:autoSpaceDN w:val="0"/>
        <w:spacing w:line="276" w:lineRule="auto"/>
        <w:ind w:leftChars="0"/>
        <w:textAlignment w:val="baseline"/>
        <w:rPr>
          <w:rFonts w:ascii="ＭＳ 明朝" w:eastAsia="ＭＳ 明朝" w:hAnsi="Times New Roman" w:cs="Times New Roman"/>
          <w:spacing w:val="10"/>
          <w:kern w:val="0"/>
          <w:sz w:val="22"/>
        </w:rPr>
      </w:pPr>
      <w:r>
        <w:rPr>
          <w:noProof/>
        </w:rPr>
        <mc:AlternateContent>
          <mc:Choice Requires="wps">
            <w:drawing>
              <wp:anchor distT="0" distB="0" distL="114300" distR="114300" simplePos="0" relativeHeight="251658242" behindDoc="0" locked="0" layoutInCell="1" allowOverlap="1" wp14:anchorId="02BFE48F" wp14:editId="5FDD7CA1">
                <wp:simplePos x="0" y="0"/>
                <wp:positionH relativeFrom="column">
                  <wp:posOffset>233045</wp:posOffset>
                </wp:positionH>
                <wp:positionV relativeFrom="paragraph">
                  <wp:posOffset>5955030</wp:posOffset>
                </wp:positionV>
                <wp:extent cx="3562350" cy="504825"/>
                <wp:effectExtent l="0" t="0" r="0" b="9525"/>
                <wp:wrapNone/>
                <wp:docPr id="978397961" name="テキスト ボックス 3"/>
                <wp:cNvGraphicFramePr/>
                <a:graphic xmlns:a="http://schemas.openxmlformats.org/drawingml/2006/main">
                  <a:graphicData uri="http://schemas.microsoft.com/office/word/2010/wordprocessingShape">
                    <wps:wsp>
                      <wps:cNvSpPr txBox="1"/>
                      <wps:spPr>
                        <a:xfrm>
                          <a:off x="0" y="0"/>
                          <a:ext cx="3562350" cy="504825"/>
                        </a:xfrm>
                        <a:prstGeom prst="rect">
                          <a:avLst/>
                        </a:prstGeom>
                        <a:solidFill>
                          <a:schemeClr val="lt1"/>
                        </a:solidFill>
                        <a:ln w="6350">
                          <a:noFill/>
                        </a:ln>
                      </wps:spPr>
                      <wps:txbx>
                        <w:txbxContent>
                          <w:p w14:paraId="7AD9C87C" w14:textId="40AACC7F" w:rsidR="00945C41" w:rsidRDefault="00945C41">
                            <w:r w:rsidRPr="00945C41">
                              <w:rPr>
                                <w:rFonts w:hint="eastAsia"/>
                              </w:rPr>
                              <w:t>出典：農林水産省「熱中症対策パンフレット」</w:t>
                            </w:r>
                            <w:r>
                              <w:rPr>
                                <w:rFonts w:hint="eastAsia"/>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FE48F" id="_x0000_t202" coordsize="21600,21600" o:spt="202" path="m,l,21600r21600,l21600,xe">
                <v:stroke joinstyle="miter"/>
                <v:path gradientshapeok="t" o:connecttype="rect"/>
              </v:shapetype>
              <v:shape id="テキスト ボックス 3" o:spid="_x0000_s1026" type="#_x0000_t202" style="position:absolute;left:0;text-align:left;margin-left:18.35pt;margin-top:468.9pt;width:280.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" fillcolor="white [3201]" stroked="f" strokeweight=".5pt">
                <v:textbox>
                  <w:txbxContent>
                    <w:p w14:paraId="7AD9C87C" w14:textId="40AACC7F" w:rsidR="00945C41" w:rsidRDefault="00945C41">
                      <w:r w:rsidRPr="00945C41">
                        <w:rPr>
                          <w:rFonts w:hint="eastAsia"/>
                        </w:rPr>
                        <w:t>出典：農林水産省「熱中症対策パンフレット」</w:t>
                      </w:r>
                      <w:r>
                        <w:rPr>
                          <w:rFonts w:hint="eastAsia"/>
                        </w:rPr>
                        <w:t>より</w:t>
                      </w:r>
                    </w:p>
                  </w:txbxContent>
                </v:textbox>
              </v:shape>
            </w:pict>
          </mc:Fallback>
        </mc:AlternateContent>
      </w:r>
      <w:r>
        <w:rPr>
          <w:noProof/>
        </w:rPr>
        <w:drawing>
          <wp:anchor distT="0" distB="0" distL="114300" distR="114300" simplePos="0" relativeHeight="251658240" behindDoc="0" locked="0" layoutInCell="1" allowOverlap="1" wp14:anchorId="0E206421" wp14:editId="6AD658F8">
            <wp:simplePos x="0" y="0"/>
            <wp:positionH relativeFrom="margin">
              <wp:align>right</wp:align>
            </wp:positionH>
            <wp:positionV relativeFrom="paragraph">
              <wp:posOffset>1325880</wp:posOffset>
            </wp:positionV>
            <wp:extent cx="5895340" cy="4371340"/>
            <wp:effectExtent l="0" t="0" r="0" b="0"/>
            <wp:wrapNone/>
            <wp:docPr id="3609581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340" cy="4371340"/>
                    </a:xfrm>
                    <a:prstGeom prst="rect">
                      <a:avLst/>
                    </a:prstGeom>
                    <a:noFill/>
                    <a:ln>
                      <a:noFill/>
                    </a:ln>
                  </pic:spPr>
                </pic:pic>
              </a:graphicData>
            </a:graphic>
          </wp:anchor>
        </w:drawing>
      </w:r>
      <w:r w:rsidR="008A6161">
        <w:rPr>
          <w:noProof/>
        </w:rPr>
        <mc:AlternateContent>
          <mc:Choice Requires="wps">
            <w:drawing>
              <wp:anchor distT="0" distB="0" distL="114300" distR="114300" simplePos="0" relativeHeight="251658241" behindDoc="0" locked="0" layoutInCell="1" allowOverlap="1" wp14:anchorId="4D59EB4F" wp14:editId="767F278A">
                <wp:simplePos x="0" y="0"/>
                <wp:positionH relativeFrom="margin">
                  <wp:align>left</wp:align>
                </wp:positionH>
                <wp:positionV relativeFrom="paragraph">
                  <wp:posOffset>678180</wp:posOffset>
                </wp:positionV>
                <wp:extent cx="5915025" cy="657225"/>
                <wp:effectExtent l="0" t="0" r="9525" b="9525"/>
                <wp:wrapNone/>
                <wp:docPr id="2124509541" name="テキスト ボックス 2"/>
                <wp:cNvGraphicFramePr/>
                <a:graphic xmlns:a="http://schemas.openxmlformats.org/drawingml/2006/main">
                  <a:graphicData uri="http://schemas.microsoft.com/office/word/2010/wordprocessingShape">
                    <wps:wsp>
                      <wps:cNvSpPr txBox="1"/>
                      <wps:spPr>
                        <a:xfrm>
                          <a:off x="0" y="0"/>
                          <a:ext cx="5915025" cy="657225"/>
                        </a:xfrm>
                        <a:prstGeom prst="rect">
                          <a:avLst/>
                        </a:prstGeom>
                        <a:solidFill>
                          <a:schemeClr val="lt1"/>
                        </a:solidFill>
                        <a:ln w="6350">
                          <a:noFill/>
                        </a:ln>
                      </wps:spPr>
                      <wps:txbx>
                        <w:txbxContent>
                          <w:p w14:paraId="207BB80F" w14:textId="2A8B7FD6" w:rsidR="008A6161" w:rsidRPr="008A6161" w:rsidRDefault="008A6161">
                            <w:pPr>
                              <w:rPr>
                                <w:rFonts w:ascii="BIZ UDPゴシック" w:eastAsia="BIZ UDPゴシック" w:hAnsi="BIZ UDPゴシック"/>
                                <w:b/>
                                <w:bCs/>
                                <w:sz w:val="52"/>
                                <w:szCs w:val="52"/>
                              </w:rPr>
                            </w:pPr>
                            <w:r w:rsidRPr="008A6161">
                              <w:rPr>
                                <w:rFonts w:ascii="BIZ UDPゴシック" w:eastAsia="BIZ UDPゴシック" w:hAnsi="BIZ UDPゴシック" w:hint="eastAsia"/>
                                <w:b/>
                                <w:bCs/>
                                <w:sz w:val="56"/>
                                <w:szCs w:val="56"/>
                              </w:rPr>
                              <w:t>農作業中</w:t>
                            </w:r>
                            <w:r w:rsidRPr="008A6161">
                              <w:rPr>
                                <w:rFonts w:ascii="BIZ UDPゴシック" w:eastAsia="BIZ UDPゴシック" w:hAnsi="BIZ UDPゴシック" w:hint="eastAsia"/>
                                <w:b/>
                                <w:bCs/>
                                <w:sz w:val="40"/>
                                <w:szCs w:val="40"/>
                              </w:rPr>
                              <w:t>の</w:t>
                            </w:r>
                            <w:r w:rsidRPr="008A6161">
                              <w:rPr>
                                <w:rFonts w:ascii="BIZ UDPゴシック" w:eastAsia="BIZ UDPゴシック" w:hAnsi="BIZ UDPゴシック" w:hint="eastAsia"/>
                                <w:b/>
                                <w:bCs/>
                                <w:sz w:val="56"/>
                                <w:szCs w:val="56"/>
                              </w:rPr>
                              <w:t>熱中症</w:t>
                            </w:r>
                            <w:r w:rsidRPr="008A6161">
                              <w:rPr>
                                <w:rFonts w:ascii="BIZ UDPゴシック" w:eastAsia="BIZ UDPゴシック" w:hAnsi="BIZ UDPゴシック" w:hint="eastAsia"/>
                                <w:b/>
                                <w:bCs/>
                                <w:sz w:val="40"/>
                                <w:szCs w:val="40"/>
                              </w:rPr>
                              <w:t>を</w:t>
                            </w:r>
                            <w:r w:rsidRPr="008A6161">
                              <w:rPr>
                                <w:rFonts w:ascii="BIZ UDPゴシック" w:eastAsia="BIZ UDPゴシック" w:hAnsi="BIZ UDPゴシック" w:hint="eastAsia"/>
                                <w:b/>
                                <w:bCs/>
                                <w:sz w:val="56"/>
                                <w:szCs w:val="56"/>
                              </w:rPr>
                              <w:t>予防</w:t>
                            </w:r>
                            <w:r w:rsidRPr="008A6161">
                              <w:rPr>
                                <w:rFonts w:ascii="BIZ UDPゴシック" w:eastAsia="BIZ UDPゴシック" w:hAnsi="BIZ UDPゴシック" w:hint="eastAsia"/>
                                <w:b/>
                                <w:bCs/>
                                <w:sz w:val="48"/>
                                <w:szCs w:val="48"/>
                              </w:rPr>
                              <w:t>しましょう</w:t>
                            </w:r>
                            <w:r>
                              <w:rPr>
                                <w:rFonts w:ascii="BIZ UDPゴシック" w:eastAsia="BIZ UDPゴシック" w:hAnsi="BIZ UDPゴシック" w:hint="eastAsia"/>
                                <w:b/>
                                <w:bCs/>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EB4F" id="テキスト ボックス 2" o:spid="_x0000_s1027" type="#_x0000_t202" style="position:absolute;left:0;text-align:left;margin-left:0;margin-top:53.4pt;width:465.75pt;height:51.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" fillcolor="white [3201]" stroked="f" strokeweight=".5pt">
                <v:textbox>
                  <w:txbxContent>
                    <w:p w14:paraId="207BB80F" w14:textId="2A8B7FD6" w:rsidR="008A6161" w:rsidRPr="008A6161" w:rsidRDefault="008A6161">
                      <w:pPr>
                        <w:rPr>
                          <w:rFonts w:ascii="BIZ UDPゴシック" w:eastAsia="BIZ UDPゴシック" w:hAnsi="BIZ UDPゴシック"/>
                          <w:b/>
                          <w:bCs/>
                          <w:sz w:val="52"/>
                          <w:szCs w:val="52"/>
                        </w:rPr>
                      </w:pPr>
                      <w:r w:rsidRPr="008A6161">
                        <w:rPr>
                          <w:rFonts w:ascii="BIZ UDPゴシック" w:eastAsia="BIZ UDPゴシック" w:hAnsi="BIZ UDPゴシック" w:hint="eastAsia"/>
                          <w:b/>
                          <w:bCs/>
                          <w:sz w:val="56"/>
                          <w:szCs w:val="56"/>
                        </w:rPr>
                        <w:t>農作業中</w:t>
                      </w:r>
                      <w:r w:rsidRPr="008A6161">
                        <w:rPr>
                          <w:rFonts w:ascii="BIZ UDPゴシック" w:eastAsia="BIZ UDPゴシック" w:hAnsi="BIZ UDPゴシック" w:hint="eastAsia"/>
                          <w:b/>
                          <w:bCs/>
                          <w:sz w:val="40"/>
                          <w:szCs w:val="40"/>
                        </w:rPr>
                        <w:t>の</w:t>
                      </w:r>
                      <w:r w:rsidRPr="008A6161">
                        <w:rPr>
                          <w:rFonts w:ascii="BIZ UDPゴシック" w:eastAsia="BIZ UDPゴシック" w:hAnsi="BIZ UDPゴシック" w:hint="eastAsia"/>
                          <w:b/>
                          <w:bCs/>
                          <w:sz w:val="56"/>
                          <w:szCs w:val="56"/>
                        </w:rPr>
                        <w:t>熱中症</w:t>
                      </w:r>
                      <w:r w:rsidRPr="008A6161">
                        <w:rPr>
                          <w:rFonts w:ascii="BIZ UDPゴシック" w:eastAsia="BIZ UDPゴシック" w:hAnsi="BIZ UDPゴシック" w:hint="eastAsia"/>
                          <w:b/>
                          <w:bCs/>
                          <w:sz w:val="40"/>
                          <w:szCs w:val="40"/>
                        </w:rPr>
                        <w:t>を</w:t>
                      </w:r>
                      <w:r w:rsidRPr="008A6161">
                        <w:rPr>
                          <w:rFonts w:ascii="BIZ UDPゴシック" w:eastAsia="BIZ UDPゴシック" w:hAnsi="BIZ UDPゴシック" w:hint="eastAsia"/>
                          <w:b/>
                          <w:bCs/>
                          <w:sz w:val="56"/>
                          <w:szCs w:val="56"/>
                        </w:rPr>
                        <w:t>予防</w:t>
                      </w:r>
                      <w:r w:rsidRPr="008A6161">
                        <w:rPr>
                          <w:rFonts w:ascii="BIZ UDPゴシック" w:eastAsia="BIZ UDPゴシック" w:hAnsi="BIZ UDPゴシック" w:hint="eastAsia"/>
                          <w:b/>
                          <w:bCs/>
                          <w:sz w:val="48"/>
                          <w:szCs w:val="48"/>
                        </w:rPr>
                        <w:t>しましょう</w:t>
                      </w:r>
                      <w:r>
                        <w:rPr>
                          <w:rFonts w:ascii="BIZ UDPゴシック" w:eastAsia="BIZ UDPゴシック" w:hAnsi="BIZ UDPゴシック" w:hint="eastAsia"/>
                          <w:b/>
                          <w:bCs/>
                          <w:sz w:val="52"/>
                          <w:szCs w:val="52"/>
                        </w:rPr>
                        <w:t>!!</w:t>
                      </w:r>
                    </w:p>
                  </w:txbxContent>
                </v:textbox>
                <w10:wrap anchorx="margin"/>
              </v:shape>
            </w:pict>
          </mc:Fallback>
        </mc:AlternateContent>
      </w:r>
      <w:r w:rsidR="001D13E9" w:rsidRPr="00DC3AC3">
        <w:rPr>
          <w:rFonts w:ascii="ＭＳ 明朝" w:eastAsia="ＭＳ 明朝" w:hAnsi="ＭＳ 明朝" w:cs="ＭＳ 明朝" w:hint="eastAsia"/>
          <w:spacing w:val="-6"/>
          <w:kern w:val="0"/>
          <w:sz w:val="22"/>
        </w:rPr>
        <w:t>係留している漁船・漁具や飼育池等を確認する際は、安全を確保した上で実施する</w:t>
      </w:r>
      <w:r w:rsidR="001D13E9" w:rsidRPr="00DC3AC3">
        <w:rPr>
          <w:rFonts w:ascii="ＭＳ 明朝" w:eastAsia="ＭＳ 明朝" w:hAnsi="ＭＳ 明朝" w:cs="ＭＳ 明朝" w:hint="eastAsia"/>
          <w:kern w:val="0"/>
          <w:sz w:val="22"/>
        </w:rPr>
        <w:t>。</w:t>
      </w:r>
    </w:p>
    <w:sectPr w:rsidR="001D13E9" w:rsidRPr="00DC3AC3" w:rsidSect="00387081">
      <w:pgSz w:w="11906" w:h="16838" w:code="9"/>
      <w:pgMar w:top="1418" w:right="1418" w:bottom="1418" w:left="1418" w:header="720" w:footer="720" w:gutter="0"/>
      <w:pgNumType w:start="1"/>
      <w:cols w:space="720"/>
      <w:noEndnote/>
      <w:docGrid w:type="linesAndChars" w:linePitch="3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FB5DB" w14:textId="77777777" w:rsidR="003C47D8" w:rsidRDefault="003C47D8" w:rsidP="00CD5B5F">
      <w:r>
        <w:separator/>
      </w:r>
    </w:p>
  </w:endnote>
  <w:endnote w:type="continuationSeparator" w:id="0">
    <w:p w14:paraId="404A3CF0" w14:textId="77777777" w:rsidR="003C47D8" w:rsidRDefault="003C47D8" w:rsidP="00CD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E38C" w14:textId="77777777" w:rsidR="003C47D8" w:rsidRDefault="003C47D8" w:rsidP="00CD5B5F">
      <w:r>
        <w:separator/>
      </w:r>
    </w:p>
  </w:footnote>
  <w:footnote w:type="continuationSeparator" w:id="0">
    <w:p w14:paraId="0BE56023" w14:textId="77777777" w:rsidR="003C47D8" w:rsidRDefault="003C47D8" w:rsidP="00CD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46A26"/>
    <w:multiLevelType w:val="hybridMultilevel"/>
    <w:tmpl w:val="0C403C2E"/>
    <w:lvl w:ilvl="0" w:tplc="51DE096E">
      <w:start w:val="1"/>
      <w:numFmt w:val="decimalFullWidth"/>
      <w:lvlText w:val="（%1）"/>
      <w:lvlJc w:val="left"/>
      <w:pPr>
        <w:ind w:left="754" w:hanging="720"/>
      </w:pPr>
      <w:rPr>
        <w:rFonts w:hint="default"/>
      </w:rPr>
    </w:lvl>
    <w:lvl w:ilvl="1" w:tplc="04090017" w:tentative="1">
      <w:start w:val="1"/>
      <w:numFmt w:val="aiueoFullWidth"/>
      <w:lvlText w:val="(%2)"/>
      <w:lvlJc w:val="left"/>
      <w:pPr>
        <w:ind w:left="914" w:hanging="440"/>
      </w:pPr>
    </w:lvl>
    <w:lvl w:ilvl="2" w:tplc="04090011" w:tentative="1">
      <w:start w:val="1"/>
      <w:numFmt w:val="decimalEnclosedCircle"/>
      <w:lvlText w:val="%3"/>
      <w:lvlJc w:val="left"/>
      <w:pPr>
        <w:ind w:left="1354" w:hanging="440"/>
      </w:pPr>
    </w:lvl>
    <w:lvl w:ilvl="3" w:tplc="0409000F" w:tentative="1">
      <w:start w:val="1"/>
      <w:numFmt w:val="decimal"/>
      <w:lvlText w:val="%4."/>
      <w:lvlJc w:val="left"/>
      <w:pPr>
        <w:ind w:left="1794" w:hanging="440"/>
      </w:pPr>
    </w:lvl>
    <w:lvl w:ilvl="4" w:tplc="04090017" w:tentative="1">
      <w:start w:val="1"/>
      <w:numFmt w:val="aiueoFullWidth"/>
      <w:lvlText w:val="(%5)"/>
      <w:lvlJc w:val="left"/>
      <w:pPr>
        <w:ind w:left="2234" w:hanging="440"/>
      </w:pPr>
    </w:lvl>
    <w:lvl w:ilvl="5" w:tplc="04090011" w:tentative="1">
      <w:start w:val="1"/>
      <w:numFmt w:val="decimalEnclosedCircle"/>
      <w:lvlText w:val="%6"/>
      <w:lvlJc w:val="left"/>
      <w:pPr>
        <w:ind w:left="2674" w:hanging="440"/>
      </w:pPr>
    </w:lvl>
    <w:lvl w:ilvl="6" w:tplc="0409000F" w:tentative="1">
      <w:start w:val="1"/>
      <w:numFmt w:val="decimal"/>
      <w:lvlText w:val="%7."/>
      <w:lvlJc w:val="left"/>
      <w:pPr>
        <w:ind w:left="3114" w:hanging="440"/>
      </w:pPr>
    </w:lvl>
    <w:lvl w:ilvl="7" w:tplc="04090017" w:tentative="1">
      <w:start w:val="1"/>
      <w:numFmt w:val="aiueoFullWidth"/>
      <w:lvlText w:val="(%8)"/>
      <w:lvlJc w:val="left"/>
      <w:pPr>
        <w:ind w:left="3554" w:hanging="440"/>
      </w:pPr>
    </w:lvl>
    <w:lvl w:ilvl="8" w:tplc="04090011" w:tentative="1">
      <w:start w:val="1"/>
      <w:numFmt w:val="decimalEnclosedCircle"/>
      <w:lvlText w:val="%9"/>
      <w:lvlJc w:val="left"/>
      <w:pPr>
        <w:ind w:left="3994" w:hanging="440"/>
      </w:pPr>
    </w:lvl>
  </w:abstractNum>
  <w:abstractNum w:abstractNumId="1" w15:restartNumberingAfterBreak="0">
    <w:nsid w:val="2FD6551B"/>
    <w:multiLevelType w:val="hybridMultilevel"/>
    <w:tmpl w:val="671ACBF8"/>
    <w:lvl w:ilvl="0" w:tplc="1E82CB1C">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754F56"/>
    <w:multiLevelType w:val="hybridMultilevel"/>
    <w:tmpl w:val="62FCBC1A"/>
    <w:lvl w:ilvl="0" w:tplc="E5E29710">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266B8F"/>
    <w:multiLevelType w:val="hybridMultilevel"/>
    <w:tmpl w:val="59964B84"/>
    <w:lvl w:ilvl="0" w:tplc="9B44160E">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6C9428B1"/>
    <w:multiLevelType w:val="hybridMultilevel"/>
    <w:tmpl w:val="23E8F576"/>
    <w:lvl w:ilvl="0" w:tplc="4EA4591C">
      <w:start w:val="1"/>
      <w:numFmt w:val="decimalFullWidth"/>
      <w:lvlText w:val="（%1）"/>
      <w:lvlJc w:val="left"/>
      <w:pPr>
        <w:ind w:left="765" w:hanging="765"/>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E477BD6"/>
    <w:multiLevelType w:val="hybridMultilevel"/>
    <w:tmpl w:val="8F7E7F78"/>
    <w:lvl w:ilvl="0" w:tplc="AC8621A8">
      <w:start w:val="1"/>
      <w:numFmt w:val="decimalFullWidth"/>
      <w:lvlText w:val="（%1）"/>
      <w:lvlJc w:val="left"/>
      <w:pPr>
        <w:ind w:left="795" w:hanging="7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6689377">
    <w:abstractNumId w:val="2"/>
  </w:num>
  <w:num w:numId="2" w16cid:durableId="539558670">
    <w:abstractNumId w:val="3"/>
  </w:num>
  <w:num w:numId="3" w16cid:durableId="324287335">
    <w:abstractNumId w:val="4"/>
  </w:num>
  <w:num w:numId="4" w16cid:durableId="1991401832">
    <w:abstractNumId w:val="1"/>
  </w:num>
  <w:num w:numId="5" w16cid:durableId="111170780">
    <w:abstractNumId w:val="5"/>
  </w:num>
  <w:num w:numId="6" w16cid:durableId="153931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E9"/>
    <w:rsid w:val="00000331"/>
    <w:rsid w:val="00002451"/>
    <w:rsid w:val="000100D9"/>
    <w:rsid w:val="00014373"/>
    <w:rsid w:val="0003556D"/>
    <w:rsid w:val="00041E6E"/>
    <w:rsid w:val="00044F47"/>
    <w:rsid w:val="00055DA5"/>
    <w:rsid w:val="0005669B"/>
    <w:rsid w:val="0006468D"/>
    <w:rsid w:val="00065614"/>
    <w:rsid w:val="00066396"/>
    <w:rsid w:val="00071BB9"/>
    <w:rsid w:val="0007581B"/>
    <w:rsid w:val="000763F3"/>
    <w:rsid w:val="0008147E"/>
    <w:rsid w:val="0009040D"/>
    <w:rsid w:val="000934C9"/>
    <w:rsid w:val="00093A4A"/>
    <w:rsid w:val="000A73BB"/>
    <w:rsid w:val="000B3D94"/>
    <w:rsid w:val="000B4B10"/>
    <w:rsid w:val="000B765B"/>
    <w:rsid w:val="000D152C"/>
    <w:rsid w:val="000D16BC"/>
    <w:rsid w:val="000D6DF6"/>
    <w:rsid w:val="000E09AE"/>
    <w:rsid w:val="000E47E4"/>
    <w:rsid w:val="000F3E00"/>
    <w:rsid w:val="000F4258"/>
    <w:rsid w:val="00102E75"/>
    <w:rsid w:val="00103EE7"/>
    <w:rsid w:val="001044BA"/>
    <w:rsid w:val="00111BC1"/>
    <w:rsid w:val="001257CD"/>
    <w:rsid w:val="00126CC2"/>
    <w:rsid w:val="00134949"/>
    <w:rsid w:val="00143751"/>
    <w:rsid w:val="00143EC1"/>
    <w:rsid w:val="00143F9B"/>
    <w:rsid w:val="001446A2"/>
    <w:rsid w:val="001516A4"/>
    <w:rsid w:val="001529FE"/>
    <w:rsid w:val="001558D9"/>
    <w:rsid w:val="00162480"/>
    <w:rsid w:val="00175144"/>
    <w:rsid w:val="00177B2C"/>
    <w:rsid w:val="0019365A"/>
    <w:rsid w:val="001A02C4"/>
    <w:rsid w:val="001A1903"/>
    <w:rsid w:val="001A5E79"/>
    <w:rsid w:val="001A7F08"/>
    <w:rsid w:val="001B02C9"/>
    <w:rsid w:val="001B0BFE"/>
    <w:rsid w:val="001B3C40"/>
    <w:rsid w:val="001C0DCB"/>
    <w:rsid w:val="001C27FF"/>
    <w:rsid w:val="001D13E9"/>
    <w:rsid w:val="001D160B"/>
    <w:rsid w:val="001E3671"/>
    <w:rsid w:val="001F1FEC"/>
    <w:rsid w:val="001F3349"/>
    <w:rsid w:val="001F35F1"/>
    <w:rsid w:val="001F457C"/>
    <w:rsid w:val="00220495"/>
    <w:rsid w:val="00220ABF"/>
    <w:rsid w:val="0022410E"/>
    <w:rsid w:val="002247EF"/>
    <w:rsid w:val="00230E71"/>
    <w:rsid w:val="002325D4"/>
    <w:rsid w:val="00232C7C"/>
    <w:rsid w:val="00240AE3"/>
    <w:rsid w:val="00242CFC"/>
    <w:rsid w:val="00250B4E"/>
    <w:rsid w:val="0025223F"/>
    <w:rsid w:val="002531AA"/>
    <w:rsid w:val="002610E2"/>
    <w:rsid w:val="00272BB6"/>
    <w:rsid w:val="00273A7B"/>
    <w:rsid w:val="00275B02"/>
    <w:rsid w:val="00276ED7"/>
    <w:rsid w:val="00282B2C"/>
    <w:rsid w:val="002C749A"/>
    <w:rsid w:val="002E7F24"/>
    <w:rsid w:val="002F5EC7"/>
    <w:rsid w:val="00302B32"/>
    <w:rsid w:val="00303138"/>
    <w:rsid w:val="00307B13"/>
    <w:rsid w:val="00317ABE"/>
    <w:rsid w:val="003231EA"/>
    <w:rsid w:val="0032320A"/>
    <w:rsid w:val="00324898"/>
    <w:rsid w:val="00335023"/>
    <w:rsid w:val="00337C46"/>
    <w:rsid w:val="0034060E"/>
    <w:rsid w:val="00344ED6"/>
    <w:rsid w:val="0035278F"/>
    <w:rsid w:val="00352F3B"/>
    <w:rsid w:val="0035327E"/>
    <w:rsid w:val="00355F4B"/>
    <w:rsid w:val="00362889"/>
    <w:rsid w:val="003634FE"/>
    <w:rsid w:val="00363E96"/>
    <w:rsid w:val="00367837"/>
    <w:rsid w:val="003760B5"/>
    <w:rsid w:val="0038098F"/>
    <w:rsid w:val="003857ED"/>
    <w:rsid w:val="00387081"/>
    <w:rsid w:val="003A1D63"/>
    <w:rsid w:val="003A7391"/>
    <w:rsid w:val="003B36C6"/>
    <w:rsid w:val="003B7B32"/>
    <w:rsid w:val="003C47D8"/>
    <w:rsid w:val="003C49BD"/>
    <w:rsid w:val="003C5CFB"/>
    <w:rsid w:val="003D1BF9"/>
    <w:rsid w:val="003D5A6B"/>
    <w:rsid w:val="003E00CD"/>
    <w:rsid w:val="003E0314"/>
    <w:rsid w:val="003E74ED"/>
    <w:rsid w:val="003F1C78"/>
    <w:rsid w:val="004252D5"/>
    <w:rsid w:val="0043166E"/>
    <w:rsid w:val="004318D3"/>
    <w:rsid w:val="00434980"/>
    <w:rsid w:val="004544CC"/>
    <w:rsid w:val="004549C3"/>
    <w:rsid w:val="004559CE"/>
    <w:rsid w:val="00455EC0"/>
    <w:rsid w:val="0046180D"/>
    <w:rsid w:val="00470DF1"/>
    <w:rsid w:val="00486DCD"/>
    <w:rsid w:val="004A2A2C"/>
    <w:rsid w:val="004A72E9"/>
    <w:rsid w:val="004C19F0"/>
    <w:rsid w:val="004C3970"/>
    <w:rsid w:val="004C68E8"/>
    <w:rsid w:val="004F152B"/>
    <w:rsid w:val="004F2699"/>
    <w:rsid w:val="004F285C"/>
    <w:rsid w:val="004F5D10"/>
    <w:rsid w:val="004F6721"/>
    <w:rsid w:val="004F6C2A"/>
    <w:rsid w:val="004F78C7"/>
    <w:rsid w:val="005075BA"/>
    <w:rsid w:val="005226DF"/>
    <w:rsid w:val="005271B5"/>
    <w:rsid w:val="0052730C"/>
    <w:rsid w:val="00539B3E"/>
    <w:rsid w:val="00544D7F"/>
    <w:rsid w:val="00545F84"/>
    <w:rsid w:val="00552065"/>
    <w:rsid w:val="00552767"/>
    <w:rsid w:val="00553A9B"/>
    <w:rsid w:val="005545EF"/>
    <w:rsid w:val="00556B93"/>
    <w:rsid w:val="00560948"/>
    <w:rsid w:val="00575E35"/>
    <w:rsid w:val="00580FF6"/>
    <w:rsid w:val="00582EB5"/>
    <w:rsid w:val="0058476A"/>
    <w:rsid w:val="005864B6"/>
    <w:rsid w:val="00587613"/>
    <w:rsid w:val="00587E3E"/>
    <w:rsid w:val="005977F6"/>
    <w:rsid w:val="005A5E2D"/>
    <w:rsid w:val="005B6C22"/>
    <w:rsid w:val="005D59A2"/>
    <w:rsid w:val="005E7ABF"/>
    <w:rsid w:val="005F04F5"/>
    <w:rsid w:val="005F1816"/>
    <w:rsid w:val="005F7A8F"/>
    <w:rsid w:val="00627135"/>
    <w:rsid w:val="006316D3"/>
    <w:rsid w:val="00641A28"/>
    <w:rsid w:val="006429CB"/>
    <w:rsid w:val="0064678F"/>
    <w:rsid w:val="00653DC3"/>
    <w:rsid w:val="00663A96"/>
    <w:rsid w:val="00672F44"/>
    <w:rsid w:val="00674433"/>
    <w:rsid w:val="006756AB"/>
    <w:rsid w:val="00681399"/>
    <w:rsid w:val="00684231"/>
    <w:rsid w:val="00692C1E"/>
    <w:rsid w:val="006A1191"/>
    <w:rsid w:val="006B10E9"/>
    <w:rsid w:val="006C2826"/>
    <w:rsid w:val="006C309F"/>
    <w:rsid w:val="006D5941"/>
    <w:rsid w:val="006D6089"/>
    <w:rsid w:val="006D67A7"/>
    <w:rsid w:val="006E1A63"/>
    <w:rsid w:val="006F15E4"/>
    <w:rsid w:val="006F3D70"/>
    <w:rsid w:val="006F3FCF"/>
    <w:rsid w:val="006F7F4F"/>
    <w:rsid w:val="007042A4"/>
    <w:rsid w:val="007244C4"/>
    <w:rsid w:val="00724E37"/>
    <w:rsid w:val="007259EA"/>
    <w:rsid w:val="00734686"/>
    <w:rsid w:val="00735763"/>
    <w:rsid w:val="00741DE8"/>
    <w:rsid w:val="0074205F"/>
    <w:rsid w:val="00742697"/>
    <w:rsid w:val="00743CD5"/>
    <w:rsid w:val="007461B0"/>
    <w:rsid w:val="007602BD"/>
    <w:rsid w:val="00770FAB"/>
    <w:rsid w:val="007771F5"/>
    <w:rsid w:val="0079277F"/>
    <w:rsid w:val="0079664E"/>
    <w:rsid w:val="007B3BDF"/>
    <w:rsid w:val="007B6A4C"/>
    <w:rsid w:val="007C3F4E"/>
    <w:rsid w:val="007C6E11"/>
    <w:rsid w:val="007D04FA"/>
    <w:rsid w:val="007D1813"/>
    <w:rsid w:val="007D35AC"/>
    <w:rsid w:val="007D4EE4"/>
    <w:rsid w:val="007D52B1"/>
    <w:rsid w:val="007E348A"/>
    <w:rsid w:val="007E4274"/>
    <w:rsid w:val="007E4A7E"/>
    <w:rsid w:val="007E5099"/>
    <w:rsid w:val="00806293"/>
    <w:rsid w:val="00807507"/>
    <w:rsid w:val="008165C8"/>
    <w:rsid w:val="0083574D"/>
    <w:rsid w:val="00853542"/>
    <w:rsid w:val="00861100"/>
    <w:rsid w:val="00861143"/>
    <w:rsid w:val="008627E9"/>
    <w:rsid w:val="00863E7C"/>
    <w:rsid w:val="00865C8D"/>
    <w:rsid w:val="00895B47"/>
    <w:rsid w:val="00895E20"/>
    <w:rsid w:val="008A6161"/>
    <w:rsid w:val="008AFB77"/>
    <w:rsid w:val="008B9FEF"/>
    <w:rsid w:val="008C7A86"/>
    <w:rsid w:val="008E0514"/>
    <w:rsid w:val="008E0957"/>
    <w:rsid w:val="008E5C13"/>
    <w:rsid w:val="008E6F77"/>
    <w:rsid w:val="008E707A"/>
    <w:rsid w:val="008F10C1"/>
    <w:rsid w:val="008F5488"/>
    <w:rsid w:val="00900660"/>
    <w:rsid w:val="00901A3D"/>
    <w:rsid w:val="009020C1"/>
    <w:rsid w:val="00903ACF"/>
    <w:rsid w:val="00907611"/>
    <w:rsid w:val="00913E33"/>
    <w:rsid w:val="00917396"/>
    <w:rsid w:val="00917A54"/>
    <w:rsid w:val="00923017"/>
    <w:rsid w:val="00931382"/>
    <w:rsid w:val="0093192B"/>
    <w:rsid w:val="009335B0"/>
    <w:rsid w:val="009411B6"/>
    <w:rsid w:val="00944642"/>
    <w:rsid w:val="009457DE"/>
    <w:rsid w:val="00945C41"/>
    <w:rsid w:val="00946E68"/>
    <w:rsid w:val="00946F95"/>
    <w:rsid w:val="00953C91"/>
    <w:rsid w:val="00957D29"/>
    <w:rsid w:val="00960A99"/>
    <w:rsid w:val="00962F0D"/>
    <w:rsid w:val="0097158F"/>
    <w:rsid w:val="00976CDD"/>
    <w:rsid w:val="00982D1F"/>
    <w:rsid w:val="009853D1"/>
    <w:rsid w:val="009B16CB"/>
    <w:rsid w:val="009C0C41"/>
    <w:rsid w:val="009C12A3"/>
    <w:rsid w:val="009D49CA"/>
    <w:rsid w:val="009D7B09"/>
    <w:rsid w:val="009F74B8"/>
    <w:rsid w:val="00A01A7A"/>
    <w:rsid w:val="00A05DDB"/>
    <w:rsid w:val="00A244FB"/>
    <w:rsid w:val="00A25AA0"/>
    <w:rsid w:val="00A36DC9"/>
    <w:rsid w:val="00A37B2A"/>
    <w:rsid w:val="00A45B20"/>
    <w:rsid w:val="00A55832"/>
    <w:rsid w:val="00A568EC"/>
    <w:rsid w:val="00A62C44"/>
    <w:rsid w:val="00A70E98"/>
    <w:rsid w:val="00A72C57"/>
    <w:rsid w:val="00A73637"/>
    <w:rsid w:val="00AB2B85"/>
    <w:rsid w:val="00AC3E7C"/>
    <w:rsid w:val="00AC4F79"/>
    <w:rsid w:val="00AC543B"/>
    <w:rsid w:val="00AE16CF"/>
    <w:rsid w:val="00AE66E7"/>
    <w:rsid w:val="00AF0C6E"/>
    <w:rsid w:val="00AF15A1"/>
    <w:rsid w:val="00AF7150"/>
    <w:rsid w:val="00B05DBD"/>
    <w:rsid w:val="00B06779"/>
    <w:rsid w:val="00B26C56"/>
    <w:rsid w:val="00B40F3D"/>
    <w:rsid w:val="00B44D0E"/>
    <w:rsid w:val="00B47379"/>
    <w:rsid w:val="00B47D17"/>
    <w:rsid w:val="00B542E5"/>
    <w:rsid w:val="00B56934"/>
    <w:rsid w:val="00B7356E"/>
    <w:rsid w:val="00B855D5"/>
    <w:rsid w:val="00B87536"/>
    <w:rsid w:val="00B96AC9"/>
    <w:rsid w:val="00B973B6"/>
    <w:rsid w:val="00BA41B8"/>
    <w:rsid w:val="00BA71F9"/>
    <w:rsid w:val="00BB113B"/>
    <w:rsid w:val="00BD1541"/>
    <w:rsid w:val="00BE280C"/>
    <w:rsid w:val="00BE59D7"/>
    <w:rsid w:val="00BF01BD"/>
    <w:rsid w:val="00BF72E6"/>
    <w:rsid w:val="00BF77C6"/>
    <w:rsid w:val="00C02F17"/>
    <w:rsid w:val="00C1091D"/>
    <w:rsid w:val="00C15921"/>
    <w:rsid w:val="00C27D01"/>
    <w:rsid w:val="00C31C51"/>
    <w:rsid w:val="00C36786"/>
    <w:rsid w:val="00C36CDC"/>
    <w:rsid w:val="00C546F4"/>
    <w:rsid w:val="00C61C3A"/>
    <w:rsid w:val="00C744C8"/>
    <w:rsid w:val="00C844F2"/>
    <w:rsid w:val="00C856A3"/>
    <w:rsid w:val="00C85B80"/>
    <w:rsid w:val="00C87801"/>
    <w:rsid w:val="00CA7ACE"/>
    <w:rsid w:val="00CB5B3F"/>
    <w:rsid w:val="00CC1820"/>
    <w:rsid w:val="00CC36F6"/>
    <w:rsid w:val="00CD2021"/>
    <w:rsid w:val="00CD5B5F"/>
    <w:rsid w:val="00CE21D9"/>
    <w:rsid w:val="00CE2961"/>
    <w:rsid w:val="00CF3929"/>
    <w:rsid w:val="00CF57F8"/>
    <w:rsid w:val="00D00F3F"/>
    <w:rsid w:val="00D01101"/>
    <w:rsid w:val="00D01147"/>
    <w:rsid w:val="00D052FF"/>
    <w:rsid w:val="00D0666C"/>
    <w:rsid w:val="00D1504D"/>
    <w:rsid w:val="00D16682"/>
    <w:rsid w:val="00D20AED"/>
    <w:rsid w:val="00D23086"/>
    <w:rsid w:val="00D24077"/>
    <w:rsid w:val="00D30D65"/>
    <w:rsid w:val="00D3466C"/>
    <w:rsid w:val="00D47DB4"/>
    <w:rsid w:val="00D61A01"/>
    <w:rsid w:val="00D75E05"/>
    <w:rsid w:val="00D9465F"/>
    <w:rsid w:val="00DA5D13"/>
    <w:rsid w:val="00DB05D9"/>
    <w:rsid w:val="00DB50C2"/>
    <w:rsid w:val="00DC272B"/>
    <w:rsid w:val="00DC3AC3"/>
    <w:rsid w:val="00DC3C7A"/>
    <w:rsid w:val="00DD097B"/>
    <w:rsid w:val="00DD15C2"/>
    <w:rsid w:val="00DD7B82"/>
    <w:rsid w:val="00DE43E5"/>
    <w:rsid w:val="00DE7A01"/>
    <w:rsid w:val="00DEF3C5"/>
    <w:rsid w:val="00DF2D59"/>
    <w:rsid w:val="00E01BB2"/>
    <w:rsid w:val="00E069AF"/>
    <w:rsid w:val="00E14A22"/>
    <w:rsid w:val="00E177B3"/>
    <w:rsid w:val="00E30798"/>
    <w:rsid w:val="00E32EC4"/>
    <w:rsid w:val="00E34F2F"/>
    <w:rsid w:val="00E43AF0"/>
    <w:rsid w:val="00E470AA"/>
    <w:rsid w:val="00E50749"/>
    <w:rsid w:val="00E540A2"/>
    <w:rsid w:val="00E54CB3"/>
    <w:rsid w:val="00E57398"/>
    <w:rsid w:val="00E57BDB"/>
    <w:rsid w:val="00E604F5"/>
    <w:rsid w:val="00E60E0B"/>
    <w:rsid w:val="00E643D3"/>
    <w:rsid w:val="00E65979"/>
    <w:rsid w:val="00E828A6"/>
    <w:rsid w:val="00E87F66"/>
    <w:rsid w:val="00E910E8"/>
    <w:rsid w:val="00E951E0"/>
    <w:rsid w:val="00EA181D"/>
    <w:rsid w:val="00EA65A4"/>
    <w:rsid w:val="00EB0AF8"/>
    <w:rsid w:val="00EB3E1C"/>
    <w:rsid w:val="00EB4E57"/>
    <w:rsid w:val="00EB6DF1"/>
    <w:rsid w:val="00EC0EC5"/>
    <w:rsid w:val="00EC4FE8"/>
    <w:rsid w:val="00ED1434"/>
    <w:rsid w:val="00ED1CA2"/>
    <w:rsid w:val="00EE4502"/>
    <w:rsid w:val="00EF1854"/>
    <w:rsid w:val="00EF461F"/>
    <w:rsid w:val="00EF545F"/>
    <w:rsid w:val="00EF761D"/>
    <w:rsid w:val="00F014D1"/>
    <w:rsid w:val="00F05360"/>
    <w:rsid w:val="00F11910"/>
    <w:rsid w:val="00F142DD"/>
    <w:rsid w:val="00F14EC2"/>
    <w:rsid w:val="00F1759A"/>
    <w:rsid w:val="00F20A3F"/>
    <w:rsid w:val="00F26613"/>
    <w:rsid w:val="00F307CA"/>
    <w:rsid w:val="00F33291"/>
    <w:rsid w:val="00F3367D"/>
    <w:rsid w:val="00F512D5"/>
    <w:rsid w:val="00F51BAB"/>
    <w:rsid w:val="00F57418"/>
    <w:rsid w:val="00F80BEB"/>
    <w:rsid w:val="00FA369C"/>
    <w:rsid w:val="00FA7B32"/>
    <w:rsid w:val="00FB055B"/>
    <w:rsid w:val="00FC3AC8"/>
    <w:rsid w:val="00FD7B91"/>
    <w:rsid w:val="00FE2826"/>
    <w:rsid w:val="00FE600A"/>
    <w:rsid w:val="00FF2FFF"/>
    <w:rsid w:val="01D0AD93"/>
    <w:rsid w:val="02B1122D"/>
    <w:rsid w:val="02FA82E5"/>
    <w:rsid w:val="031BA629"/>
    <w:rsid w:val="03A207AB"/>
    <w:rsid w:val="04010E5F"/>
    <w:rsid w:val="0493983F"/>
    <w:rsid w:val="04A353D4"/>
    <w:rsid w:val="058B9F59"/>
    <w:rsid w:val="05D4726E"/>
    <w:rsid w:val="080A5EF6"/>
    <w:rsid w:val="088469A6"/>
    <w:rsid w:val="09A114F6"/>
    <w:rsid w:val="0A1BD7E2"/>
    <w:rsid w:val="0B400A79"/>
    <w:rsid w:val="0B829047"/>
    <w:rsid w:val="0D389FEB"/>
    <w:rsid w:val="0D6DA2DC"/>
    <w:rsid w:val="0F071A9B"/>
    <w:rsid w:val="0F186590"/>
    <w:rsid w:val="1023A476"/>
    <w:rsid w:val="10539120"/>
    <w:rsid w:val="107114B4"/>
    <w:rsid w:val="10C88CC7"/>
    <w:rsid w:val="114EE987"/>
    <w:rsid w:val="120A6A6E"/>
    <w:rsid w:val="12213D35"/>
    <w:rsid w:val="13214D39"/>
    <w:rsid w:val="14A47AD0"/>
    <w:rsid w:val="1851F7AE"/>
    <w:rsid w:val="19D74384"/>
    <w:rsid w:val="1A0D957F"/>
    <w:rsid w:val="1A56716D"/>
    <w:rsid w:val="1AC856E6"/>
    <w:rsid w:val="1B05D614"/>
    <w:rsid w:val="1B08CE7D"/>
    <w:rsid w:val="1CEDEE08"/>
    <w:rsid w:val="1D6B8450"/>
    <w:rsid w:val="1DE6CC1D"/>
    <w:rsid w:val="1E34C6EC"/>
    <w:rsid w:val="1FBE0E53"/>
    <w:rsid w:val="1FD224CA"/>
    <w:rsid w:val="20DE52B1"/>
    <w:rsid w:val="21230E88"/>
    <w:rsid w:val="239B0D46"/>
    <w:rsid w:val="239F4C93"/>
    <w:rsid w:val="2571558A"/>
    <w:rsid w:val="258C95F5"/>
    <w:rsid w:val="27D27258"/>
    <w:rsid w:val="27F0CA96"/>
    <w:rsid w:val="286E1A3B"/>
    <w:rsid w:val="294910ED"/>
    <w:rsid w:val="2D5BD99B"/>
    <w:rsid w:val="2F133F5F"/>
    <w:rsid w:val="305FF25E"/>
    <w:rsid w:val="31BD3530"/>
    <w:rsid w:val="3240F26B"/>
    <w:rsid w:val="325D041C"/>
    <w:rsid w:val="33727566"/>
    <w:rsid w:val="33933DEF"/>
    <w:rsid w:val="34AFB43A"/>
    <w:rsid w:val="36953360"/>
    <w:rsid w:val="36DE4B84"/>
    <w:rsid w:val="372140A7"/>
    <w:rsid w:val="375F5775"/>
    <w:rsid w:val="37EDE384"/>
    <w:rsid w:val="37F5137E"/>
    <w:rsid w:val="387E3CF0"/>
    <w:rsid w:val="38B14CAE"/>
    <w:rsid w:val="38B58F2F"/>
    <w:rsid w:val="3BA6D680"/>
    <w:rsid w:val="3C440B81"/>
    <w:rsid w:val="3D9A4E26"/>
    <w:rsid w:val="3DFB207E"/>
    <w:rsid w:val="3F5461DD"/>
    <w:rsid w:val="3FE0F4C1"/>
    <w:rsid w:val="41B63276"/>
    <w:rsid w:val="425E02A5"/>
    <w:rsid w:val="4429509F"/>
    <w:rsid w:val="4478086E"/>
    <w:rsid w:val="470702DF"/>
    <w:rsid w:val="478B99A8"/>
    <w:rsid w:val="49CCD17C"/>
    <w:rsid w:val="4A3D3B12"/>
    <w:rsid w:val="4B9437BA"/>
    <w:rsid w:val="4C4A82A8"/>
    <w:rsid w:val="4CB7FCFF"/>
    <w:rsid w:val="4F634955"/>
    <w:rsid w:val="4FE3BF70"/>
    <w:rsid w:val="511BC2C9"/>
    <w:rsid w:val="51C28892"/>
    <w:rsid w:val="53585B06"/>
    <w:rsid w:val="53C30DDE"/>
    <w:rsid w:val="5611059C"/>
    <w:rsid w:val="56A6E438"/>
    <w:rsid w:val="56F5B7FE"/>
    <w:rsid w:val="57B9B465"/>
    <w:rsid w:val="5882FC8D"/>
    <w:rsid w:val="5A1C9181"/>
    <w:rsid w:val="5BBDE8EE"/>
    <w:rsid w:val="5C74D05A"/>
    <w:rsid w:val="5D3A844C"/>
    <w:rsid w:val="60FA6075"/>
    <w:rsid w:val="61EE2194"/>
    <w:rsid w:val="622D1273"/>
    <w:rsid w:val="62C976FD"/>
    <w:rsid w:val="6400D2DC"/>
    <w:rsid w:val="64C27D63"/>
    <w:rsid w:val="65C10719"/>
    <w:rsid w:val="65FC93C4"/>
    <w:rsid w:val="6647A32C"/>
    <w:rsid w:val="66980115"/>
    <w:rsid w:val="66AB4A4A"/>
    <w:rsid w:val="698ACB2A"/>
    <w:rsid w:val="69B4846B"/>
    <w:rsid w:val="69F35461"/>
    <w:rsid w:val="6A4DB879"/>
    <w:rsid w:val="6B15B474"/>
    <w:rsid w:val="6B89863B"/>
    <w:rsid w:val="6C3F3DE3"/>
    <w:rsid w:val="6CC16CA6"/>
    <w:rsid w:val="6F24273A"/>
    <w:rsid w:val="6FFAC015"/>
    <w:rsid w:val="70A2F8BC"/>
    <w:rsid w:val="70C18DFF"/>
    <w:rsid w:val="70CFEA52"/>
    <w:rsid w:val="717727FD"/>
    <w:rsid w:val="74837F89"/>
    <w:rsid w:val="74B4C293"/>
    <w:rsid w:val="74BE7C1C"/>
    <w:rsid w:val="78AF6D04"/>
    <w:rsid w:val="78EFA04A"/>
    <w:rsid w:val="79AF256E"/>
    <w:rsid w:val="7BF7E70B"/>
    <w:rsid w:val="7DCC9717"/>
    <w:rsid w:val="7E0444B3"/>
    <w:rsid w:val="7F3D3EE8"/>
    <w:rsid w:val="7F6A9AF2"/>
    <w:rsid w:val="7FEF4D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718EA"/>
  <w15:chartTrackingRefBased/>
  <w15:docId w15:val="{7EF6A9C6-6909-4517-8B67-FE5CB2A3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6E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6E11"/>
    <w:rPr>
      <w:rFonts w:asciiTheme="majorHAnsi" w:eastAsiaTheme="majorEastAsia" w:hAnsiTheme="majorHAnsi" w:cstheme="majorBidi"/>
      <w:sz w:val="18"/>
      <w:szCs w:val="18"/>
    </w:rPr>
  </w:style>
  <w:style w:type="paragraph" w:styleId="a6">
    <w:name w:val="List Paragraph"/>
    <w:basedOn w:val="a"/>
    <w:uiPriority w:val="34"/>
    <w:qFormat/>
    <w:rsid w:val="007461B0"/>
    <w:pPr>
      <w:ind w:leftChars="400" w:left="840"/>
    </w:pPr>
  </w:style>
  <w:style w:type="paragraph" w:styleId="a7">
    <w:name w:val="header"/>
    <w:basedOn w:val="a"/>
    <w:link w:val="a8"/>
    <w:uiPriority w:val="99"/>
    <w:unhideWhenUsed/>
    <w:rsid w:val="00CD5B5F"/>
    <w:pPr>
      <w:tabs>
        <w:tab w:val="center" w:pos="4252"/>
        <w:tab w:val="right" w:pos="8504"/>
      </w:tabs>
      <w:snapToGrid w:val="0"/>
    </w:pPr>
  </w:style>
  <w:style w:type="character" w:customStyle="1" w:styleId="a8">
    <w:name w:val="ヘッダー (文字)"/>
    <w:basedOn w:val="a0"/>
    <w:link w:val="a7"/>
    <w:uiPriority w:val="99"/>
    <w:rsid w:val="00CD5B5F"/>
  </w:style>
  <w:style w:type="paragraph" w:styleId="a9">
    <w:name w:val="footer"/>
    <w:basedOn w:val="a"/>
    <w:link w:val="aa"/>
    <w:uiPriority w:val="99"/>
    <w:unhideWhenUsed/>
    <w:rsid w:val="00CD5B5F"/>
    <w:pPr>
      <w:tabs>
        <w:tab w:val="center" w:pos="4252"/>
        <w:tab w:val="right" w:pos="8504"/>
      </w:tabs>
      <w:snapToGrid w:val="0"/>
    </w:pPr>
  </w:style>
  <w:style w:type="character" w:customStyle="1" w:styleId="aa">
    <w:name w:val="フッター (文字)"/>
    <w:basedOn w:val="a0"/>
    <w:link w:val="a9"/>
    <w:uiPriority w:val="99"/>
    <w:rsid w:val="00CD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新潟県</cp:lastModifiedBy>
  <cp:revision>6</cp:revision>
  <cp:lastPrinted>2025-06-12T01:51:00Z</cp:lastPrinted>
  <dcterms:created xsi:type="dcterms:W3CDTF">2025-06-12T01:51:00Z</dcterms:created>
  <dcterms:modified xsi:type="dcterms:W3CDTF">2025-06-12T06:37:00Z</dcterms:modified>
</cp:coreProperties>
</file>